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B310" w14:textId="76309FB9" w:rsidR="00EA2903" w:rsidRDefault="00EA2903">
      <w:pPr>
        <w:pStyle w:val="Header"/>
        <w:tabs>
          <w:tab w:val="clear" w:pos="4153"/>
          <w:tab w:val="clear" w:pos="8306"/>
        </w:tabs>
        <w:ind w:left="1701" w:firstLine="567"/>
        <w:jc w:val="right"/>
      </w:pPr>
      <w:r>
        <w:tab/>
      </w:r>
      <w:r w:rsidR="001B7BE5">
        <w:rPr>
          <w:noProof/>
        </w:rPr>
        <w:drawing>
          <wp:inline distT="0" distB="0" distL="0" distR="0" wp14:anchorId="3905E5B7" wp14:editId="04777783">
            <wp:extent cx="1447165"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556895"/>
                    </a:xfrm>
                    <a:prstGeom prst="rect">
                      <a:avLst/>
                    </a:prstGeom>
                    <a:noFill/>
                    <a:ln>
                      <a:noFill/>
                    </a:ln>
                  </pic:spPr>
                </pic:pic>
              </a:graphicData>
            </a:graphic>
          </wp:inline>
        </w:drawing>
      </w:r>
    </w:p>
    <w:p w14:paraId="1A073A37" w14:textId="77777777" w:rsidR="00EA2903" w:rsidRDefault="00EA2903">
      <w:pPr>
        <w:rPr>
          <w:rFonts w:ascii="Times New Roman" w:hAnsi="Times New Roman"/>
        </w:rPr>
      </w:pPr>
    </w:p>
    <w:p w14:paraId="22511BCF" w14:textId="77777777" w:rsidR="00EA2903" w:rsidRDefault="00EA2903">
      <w:pPr>
        <w:rPr>
          <w:rFonts w:ascii="Times New Roman" w:hAnsi="Times New Roman"/>
        </w:rPr>
      </w:pPr>
    </w:p>
    <w:p w14:paraId="1CA4A726" w14:textId="77777777" w:rsidR="00EA2903" w:rsidRDefault="00EA2903">
      <w:pPr>
        <w:rPr>
          <w:rFonts w:ascii="Times New Roman" w:hAnsi="Times New Roman"/>
        </w:rPr>
      </w:pPr>
    </w:p>
    <w:p w14:paraId="73AD1333" w14:textId="77777777" w:rsidR="00EA2903" w:rsidRDefault="00EA2903">
      <w:pPr>
        <w:rPr>
          <w:rFonts w:ascii="Times New Roman" w:hAnsi="Times New Roman"/>
        </w:rPr>
      </w:pPr>
    </w:p>
    <w:p w14:paraId="51C686C9"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70596936" w14:textId="77777777">
        <w:trPr>
          <w:trHeight w:val="909"/>
        </w:trPr>
        <w:tc>
          <w:tcPr>
            <w:tcW w:w="8045" w:type="dxa"/>
          </w:tcPr>
          <w:p w14:paraId="482D9F37" w14:textId="77777777" w:rsidR="003B30B6" w:rsidRPr="008008EB" w:rsidRDefault="00D30B3B" w:rsidP="003B30B6">
            <w:pPr>
              <w:rPr>
                <w:rFonts w:ascii="Times New Roman" w:hAnsi="Times New Roman"/>
                <w:sz w:val="28"/>
              </w:rPr>
            </w:pPr>
            <w:r w:rsidRPr="008008EB">
              <w:rPr>
                <w:rFonts w:ascii="Times New Roman" w:hAnsi="Times New Roman"/>
                <w:sz w:val="28"/>
              </w:rPr>
              <w:t xml:space="preserve">Assets </w:t>
            </w:r>
            <w:r w:rsidR="00D67CD1">
              <w:rPr>
                <w:rFonts w:ascii="Times New Roman" w:hAnsi="Times New Roman"/>
                <w:sz w:val="28"/>
              </w:rPr>
              <w:t xml:space="preserve">Planning and </w:t>
            </w:r>
            <w:r w:rsidRPr="008008EB">
              <w:rPr>
                <w:rFonts w:ascii="Times New Roman" w:hAnsi="Times New Roman"/>
                <w:sz w:val="28"/>
              </w:rPr>
              <w:t xml:space="preserve">Delivery </w:t>
            </w:r>
            <w:r w:rsidR="003B30B6" w:rsidRPr="008008EB">
              <w:rPr>
                <w:rFonts w:ascii="Times New Roman" w:hAnsi="Times New Roman"/>
                <w:sz w:val="28"/>
              </w:rPr>
              <w:t>Group</w:t>
            </w:r>
          </w:p>
          <w:p w14:paraId="1941E4CA" w14:textId="77777777" w:rsidR="00EA2903" w:rsidRPr="008008EB" w:rsidRDefault="00D30B3B">
            <w:pPr>
              <w:pStyle w:val="EndnoteText"/>
            </w:pPr>
            <w:r w:rsidRPr="008008EB">
              <w:t>Engineering</w:t>
            </w:r>
          </w:p>
          <w:p w14:paraId="0FF2CAC4" w14:textId="77777777" w:rsidR="00EA2903" w:rsidRPr="008008EB" w:rsidRDefault="00EA2903">
            <w:pPr>
              <w:rPr>
                <w:rFonts w:ascii="Times New Roman" w:hAnsi="Times New Roman"/>
                <w:sz w:val="28"/>
              </w:rPr>
            </w:pPr>
          </w:p>
        </w:tc>
      </w:tr>
    </w:tbl>
    <w:p w14:paraId="31263CAC" w14:textId="77777777" w:rsidR="00EA2903" w:rsidRDefault="00EA2903">
      <w:pPr>
        <w:rPr>
          <w:rFonts w:ascii="Times New Roman" w:hAnsi="Times New Roman"/>
          <w:sz w:val="48"/>
        </w:rPr>
      </w:pPr>
    </w:p>
    <w:p w14:paraId="22F2564C" w14:textId="77777777" w:rsidR="00EA2903" w:rsidRDefault="00EA2903">
      <w:pPr>
        <w:rPr>
          <w:rFonts w:ascii="Times New Roman" w:hAnsi="Times New Roman"/>
          <w:sz w:val="48"/>
        </w:rPr>
      </w:pPr>
    </w:p>
    <w:p w14:paraId="45E563D9" w14:textId="77777777" w:rsidR="00EA2903" w:rsidRDefault="00EA2903">
      <w:pPr>
        <w:rPr>
          <w:rFonts w:ascii="Times New Roman" w:hAnsi="Times New Roman"/>
          <w:sz w:val="48"/>
        </w:rPr>
      </w:pPr>
    </w:p>
    <w:p w14:paraId="0C344531" w14:textId="77777777" w:rsidR="00EA2903" w:rsidRDefault="00EA2903">
      <w:pPr>
        <w:rPr>
          <w:rFonts w:ascii="Times New Roman" w:hAnsi="Times New Roman"/>
          <w:sz w:val="48"/>
        </w:rPr>
      </w:pPr>
    </w:p>
    <w:p w14:paraId="4C4F159C" w14:textId="77777777" w:rsidR="00EA2903" w:rsidRDefault="00EA2903">
      <w:pPr>
        <w:rPr>
          <w:rFonts w:ascii="Times New Roman" w:hAnsi="Times New Roman"/>
          <w:sz w:val="48"/>
        </w:rPr>
      </w:pPr>
    </w:p>
    <w:p w14:paraId="10FCCCFA" w14:textId="77777777" w:rsidR="00EA2903" w:rsidRDefault="00EA2903">
      <w:pPr>
        <w:rPr>
          <w:rFonts w:ascii="Times New Roman" w:hAnsi="Times New Roman"/>
          <w:sz w:val="48"/>
        </w:rPr>
      </w:pPr>
    </w:p>
    <w:p w14:paraId="4D505B5A" w14:textId="77777777" w:rsidR="00EA2903" w:rsidRDefault="00EA2903" w:rsidP="002A7C92">
      <w:pPr>
        <w:pStyle w:val="Title"/>
      </w:pPr>
      <w:r>
        <w:t xml:space="preserve">Design Standard DS </w:t>
      </w:r>
      <w:r w:rsidR="006B1887">
        <w:t>26-</w:t>
      </w:r>
      <w:r w:rsidR="003C6E8C">
        <w:t>39</w:t>
      </w:r>
      <w:r w:rsidR="000D7641">
        <w:fldChar w:fldCharType="begin"/>
      </w:r>
      <w:r w:rsidR="000D7641">
        <w:instrText xml:space="preserve"> TITLE  \* MERGEFORMAT </w:instrText>
      </w:r>
      <w:r w:rsidR="000D7641">
        <w:fldChar w:fldCharType="separate"/>
      </w:r>
      <w:r w:rsidR="000D7641">
        <w:fldChar w:fldCharType="end"/>
      </w:r>
    </w:p>
    <w:p w14:paraId="1ECD5EF1" w14:textId="77777777" w:rsidR="00EA2903" w:rsidRDefault="00EA2903">
      <w:pPr>
        <w:pBdr>
          <w:top w:val="single" w:sz="4" w:space="1" w:color="auto"/>
        </w:pBdr>
        <w:jc w:val="center"/>
        <w:rPr>
          <w:rFonts w:ascii="Times New Roman" w:hAnsi="Times New Roman"/>
          <w:b/>
          <w:sz w:val="36"/>
        </w:rPr>
      </w:pPr>
    </w:p>
    <w:p w14:paraId="47C015D2" w14:textId="77777777" w:rsidR="006B1887" w:rsidRDefault="006B1887" w:rsidP="002A7C92">
      <w:pPr>
        <w:pStyle w:val="Title2"/>
      </w:pPr>
      <w:r>
        <w:t>Type Specification</w:t>
      </w:r>
      <w:r w:rsidR="000A5BBF">
        <w:t>s</w:t>
      </w:r>
      <w:r>
        <w:t xml:space="preserve"> – Electrical</w:t>
      </w:r>
    </w:p>
    <w:p w14:paraId="2F120410" w14:textId="77777777" w:rsidR="00EA2903" w:rsidRDefault="003C6E8C">
      <w:pPr>
        <w:pBdr>
          <w:bottom w:val="single" w:sz="4" w:space="1" w:color="auto"/>
        </w:pBdr>
        <w:jc w:val="center"/>
        <w:rPr>
          <w:rFonts w:ascii="Times New Roman" w:hAnsi="Times New Roman"/>
          <w:b/>
          <w:sz w:val="36"/>
        </w:rPr>
      </w:pPr>
      <w:r w:rsidRPr="0006496E">
        <w:rPr>
          <w:rFonts w:ascii="Times New Roman" w:hAnsi="Times New Roman"/>
          <w:b/>
          <w:sz w:val="36"/>
        </w:rPr>
        <w:t xml:space="preserve">Type Specification </w:t>
      </w:r>
      <w:r w:rsidRPr="00403B1C">
        <w:rPr>
          <w:rFonts w:ascii="Times New Roman" w:hAnsi="Times New Roman"/>
          <w:b/>
          <w:sz w:val="36"/>
        </w:rPr>
        <w:t xml:space="preserve">for </w:t>
      </w:r>
      <w:r w:rsidR="001F1530" w:rsidRPr="008008EB">
        <w:rPr>
          <w:rFonts w:ascii="Times New Roman" w:hAnsi="Times New Roman"/>
          <w:b/>
          <w:sz w:val="36"/>
        </w:rPr>
        <w:t xml:space="preserve">Conventional </w:t>
      </w:r>
      <w:r w:rsidRPr="008008EB">
        <w:rPr>
          <w:rFonts w:ascii="Times New Roman" w:hAnsi="Times New Roman"/>
          <w:b/>
          <w:sz w:val="36"/>
        </w:rPr>
        <w:t xml:space="preserve">Low Voltage Power Factor </w:t>
      </w:r>
      <w:r w:rsidR="001F1530" w:rsidRPr="008008EB">
        <w:rPr>
          <w:rFonts w:ascii="Times New Roman" w:hAnsi="Times New Roman"/>
          <w:b/>
          <w:sz w:val="36"/>
        </w:rPr>
        <w:t>Correction</w:t>
      </w:r>
      <w:r w:rsidR="001F1530" w:rsidRPr="0006496E">
        <w:rPr>
          <w:rFonts w:ascii="Times New Roman" w:hAnsi="Times New Roman"/>
          <w:b/>
          <w:sz w:val="36"/>
        </w:rPr>
        <w:t xml:space="preserve"> </w:t>
      </w:r>
      <w:r w:rsidRPr="0006496E">
        <w:rPr>
          <w:rFonts w:ascii="Times New Roman" w:hAnsi="Times New Roman"/>
          <w:b/>
          <w:sz w:val="36"/>
        </w:rPr>
        <w:t>Assembly</w:t>
      </w:r>
    </w:p>
    <w:p w14:paraId="6132AD6E" w14:textId="77777777" w:rsidR="0046788F" w:rsidRPr="003C6E8C" w:rsidRDefault="0046788F">
      <w:pPr>
        <w:pBdr>
          <w:bottom w:val="single" w:sz="4" w:space="1" w:color="auto"/>
        </w:pBdr>
        <w:jc w:val="center"/>
        <w:rPr>
          <w:rFonts w:ascii="Times New Roman" w:hAnsi="Times New Roman"/>
          <w:b/>
          <w:sz w:val="36"/>
        </w:rPr>
      </w:pPr>
    </w:p>
    <w:p w14:paraId="70344A12" w14:textId="77777777" w:rsidR="00EA2903" w:rsidRDefault="00EA2903">
      <w:pPr>
        <w:rPr>
          <w:rFonts w:ascii="Times New Roman" w:hAnsi="Times New Roman"/>
          <w:sz w:val="36"/>
        </w:rPr>
      </w:pPr>
    </w:p>
    <w:p w14:paraId="210A9112" w14:textId="77777777" w:rsidR="00EA2903" w:rsidRDefault="00EA2903">
      <w:pPr>
        <w:rPr>
          <w:rFonts w:ascii="Times New Roman" w:hAnsi="Times New Roman"/>
        </w:rPr>
      </w:pPr>
    </w:p>
    <w:p w14:paraId="2D6C352F" w14:textId="77777777" w:rsidR="00EA2903" w:rsidRDefault="00EA2903">
      <w:pPr>
        <w:rPr>
          <w:rFonts w:ascii="Times New Roman" w:hAnsi="Times New Roman"/>
        </w:rPr>
      </w:pPr>
    </w:p>
    <w:p w14:paraId="2B411727" w14:textId="77777777" w:rsidR="00EA2903" w:rsidRDefault="00EA2903">
      <w:pPr>
        <w:rPr>
          <w:rFonts w:ascii="Times New Roman" w:hAnsi="Times New Roman"/>
        </w:rPr>
      </w:pPr>
    </w:p>
    <w:p w14:paraId="7B220D27" w14:textId="77777777" w:rsidR="00EA2903" w:rsidRDefault="00EA2903">
      <w:pPr>
        <w:rPr>
          <w:rFonts w:ascii="Times New Roman" w:hAnsi="Times New Roman"/>
        </w:rPr>
      </w:pPr>
    </w:p>
    <w:p w14:paraId="645F9723" w14:textId="77777777" w:rsidR="00EA2903" w:rsidRDefault="00EA2903">
      <w:pPr>
        <w:rPr>
          <w:rFonts w:ascii="Times New Roman" w:hAnsi="Times New Roman"/>
        </w:rPr>
      </w:pPr>
    </w:p>
    <w:p w14:paraId="4236113A" w14:textId="77777777" w:rsidR="00EA2903" w:rsidRDefault="00EA2903">
      <w:pPr>
        <w:rPr>
          <w:rFonts w:ascii="Times New Roman" w:hAnsi="Times New Roman"/>
        </w:rPr>
      </w:pPr>
    </w:p>
    <w:p w14:paraId="2F3FAD0C" w14:textId="77777777" w:rsidR="00EA2903" w:rsidRDefault="00EA2903">
      <w:pPr>
        <w:rPr>
          <w:rFonts w:ascii="Times New Roman" w:hAnsi="Times New Roman"/>
        </w:rPr>
      </w:pPr>
    </w:p>
    <w:p w14:paraId="38DE6A12" w14:textId="77777777" w:rsidR="00EA2903" w:rsidRDefault="00EA2903">
      <w:pPr>
        <w:rPr>
          <w:rFonts w:ascii="Times New Roman" w:hAnsi="Times New Roman"/>
        </w:rPr>
      </w:pPr>
    </w:p>
    <w:p w14:paraId="4797FDAB"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5EDE366A" w14:textId="77777777">
        <w:trPr>
          <w:trHeight w:hRule="exact" w:val="400"/>
          <w:jc w:val="right"/>
        </w:trPr>
        <w:tc>
          <w:tcPr>
            <w:tcW w:w="3119" w:type="dxa"/>
          </w:tcPr>
          <w:p w14:paraId="2CEB6DC0" w14:textId="77777777" w:rsidR="00EA2903" w:rsidRDefault="00EA2903">
            <w:pPr>
              <w:jc w:val="right"/>
              <w:rPr>
                <w:rFonts w:ascii="Times New Roman" w:hAnsi="Times New Roman"/>
                <w:sz w:val="28"/>
              </w:rPr>
            </w:pPr>
          </w:p>
        </w:tc>
      </w:tr>
      <w:tr w:rsidR="00EA2903" w14:paraId="0FC5779B" w14:textId="77777777">
        <w:trPr>
          <w:trHeight w:hRule="exact" w:val="400"/>
          <w:jc w:val="right"/>
        </w:trPr>
        <w:tc>
          <w:tcPr>
            <w:tcW w:w="3119" w:type="dxa"/>
          </w:tcPr>
          <w:p w14:paraId="0DDA6E48" w14:textId="77777777" w:rsidR="00EA2903" w:rsidRDefault="00EA2903">
            <w:pPr>
              <w:jc w:val="right"/>
              <w:rPr>
                <w:rFonts w:ascii="Times New Roman" w:hAnsi="Times New Roman"/>
                <w:sz w:val="28"/>
              </w:rPr>
            </w:pPr>
          </w:p>
        </w:tc>
      </w:tr>
      <w:tr w:rsidR="00EA2903" w14:paraId="469A7A83" w14:textId="77777777">
        <w:trPr>
          <w:jc w:val="right"/>
        </w:trPr>
        <w:tc>
          <w:tcPr>
            <w:tcW w:w="3119" w:type="dxa"/>
          </w:tcPr>
          <w:p w14:paraId="258A38AC" w14:textId="77777777" w:rsidR="00EA2903" w:rsidRPr="008008EB" w:rsidRDefault="00874075">
            <w:pPr>
              <w:jc w:val="right"/>
              <w:rPr>
                <w:rFonts w:ascii="Times New Roman" w:hAnsi="Times New Roman"/>
                <w:smallCaps/>
              </w:rPr>
            </w:pPr>
            <w:r w:rsidRPr="008008EB">
              <w:rPr>
                <w:rFonts w:ascii="Times New Roman" w:hAnsi="Times New Roman"/>
                <w:smallCaps/>
              </w:rPr>
              <w:t>v</w:t>
            </w:r>
            <w:r w:rsidR="00EA2903" w:rsidRPr="008008EB">
              <w:rPr>
                <w:rFonts w:ascii="Times New Roman" w:hAnsi="Times New Roman"/>
                <w:smallCaps/>
              </w:rPr>
              <w:t xml:space="preserve">ersion </w:t>
            </w:r>
            <w:r w:rsidR="000A5BBF" w:rsidRPr="008008EB">
              <w:rPr>
                <w:rFonts w:ascii="Times New Roman" w:hAnsi="Times New Roman"/>
                <w:smallCaps/>
              </w:rPr>
              <w:t>1</w:t>
            </w:r>
          </w:p>
          <w:p w14:paraId="42ACDD46" w14:textId="77777777" w:rsidR="00EA2903" w:rsidRDefault="00874075" w:rsidP="00BC593A">
            <w:pPr>
              <w:jc w:val="right"/>
              <w:rPr>
                <w:rFonts w:ascii="Times New Roman" w:hAnsi="Times New Roman"/>
                <w:smallCaps/>
              </w:rPr>
            </w:pPr>
            <w:r w:rsidRPr="008008EB">
              <w:rPr>
                <w:rFonts w:ascii="Times New Roman" w:hAnsi="Times New Roman"/>
                <w:smallCaps/>
              </w:rPr>
              <w:t>r</w:t>
            </w:r>
            <w:r w:rsidR="00EA2903" w:rsidRPr="008008EB">
              <w:rPr>
                <w:rFonts w:ascii="Times New Roman" w:hAnsi="Times New Roman"/>
                <w:smallCaps/>
              </w:rPr>
              <w:t xml:space="preserve">evision </w:t>
            </w:r>
            <w:r w:rsidR="0022322A">
              <w:rPr>
                <w:rFonts w:ascii="Times New Roman" w:hAnsi="Times New Roman"/>
                <w:smallCaps/>
              </w:rPr>
              <w:t>2</w:t>
            </w:r>
          </w:p>
          <w:p w14:paraId="7CB1A882" w14:textId="77777777" w:rsidR="00D67CD1" w:rsidRPr="008008EB" w:rsidRDefault="00D67CD1" w:rsidP="00BC593A">
            <w:pPr>
              <w:jc w:val="right"/>
              <w:rPr>
                <w:rFonts w:ascii="Times New Roman" w:hAnsi="Times New Roman"/>
                <w:smallCaps/>
                <w:sz w:val="16"/>
              </w:rPr>
            </w:pPr>
          </w:p>
        </w:tc>
      </w:tr>
      <w:tr w:rsidR="00EA2903" w14:paraId="4A84BB40" w14:textId="77777777">
        <w:trPr>
          <w:trHeight w:hRule="exact" w:val="400"/>
          <w:jc w:val="right"/>
        </w:trPr>
        <w:tc>
          <w:tcPr>
            <w:tcW w:w="3119" w:type="dxa"/>
          </w:tcPr>
          <w:p w14:paraId="2F5AD406" w14:textId="4BF5FBF9" w:rsidR="00EA2903" w:rsidRPr="008008EB" w:rsidRDefault="000D7641">
            <w:pPr>
              <w:jc w:val="right"/>
              <w:rPr>
                <w:rFonts w:ascii="Times New Roman" w:hAnsi="Times New Roman"/>
              </w:rPr>
            </w:pPr>
            <w:r>
              <w:rPr>
                <w:rFonts w:ascii="Times New Roman" w:hAnsi="Times New Roman"/>
                <w:smallCaps/>
              </w:rPr>
              <w:t>NOVEMBER</w:t>
            </w:r>
            <w:r w:rsidR="00D30B3B" w:rsidRPr="008008EB">
              <w:rPr>
                <w:rFonts w:ascii="Times New Roman" w:hAnsi="Times New Roman"/>
                <w:smallCaps/>
              </w:rPr>
              <w:t xml:space="preserve"> 20</w:t>
            </w:r>
            <w:r w:rsidR="0022322A">
              <w:rPr>
                <w:rFonts w:ascii="Times New Roman" w:hAnsi="Times New Roman"/>
                <w:smallCaps/>
              </w:rPr>
              <w:t>22</w:t>
            </w:r>
          </w:p>
        </w:tc>
      </w:tr>
    </w:tbl>
    <w:p w14:paraId="6110749E" w14:textId="77777777" w:rsidR="00EA2903" w:rsidRDefault="00EA2903">
      <w:pPr>
        <w:pStyle w:val="BTIn1"/>
        <w:jc w:val="center"/>
        <w:rPr>
          <w:rFonts w:ascii="Times New Roman" w:hAnsi="Times New Roman"/>
          <w:b/>
        </w:rPr>
      </w:pPr>
    </w:p>
    <w:p w14:paraId="4E274FF9" w14:textId="507E60E5" w:rsidR="00EA2903" w:rsidRPr="00ED528B" w:rsidRDefault="00EA2903" w:rsidP="00ED528B">
      <w:pPr>
        <w:pStyle w:val="BTIn1"/>
      </w:pPr>
      <w:r>
        <w:tab/>
      </w:r>
      <w:r>
        <w:tab/>
      </w:r>
      <w:r>
        <w:tab/>
      </w:r>
      <w:r>
        <w:tab/>
      </w:r>
      <w:r>
        <w:tab/>
      </w:r>
      <w:r>
        <w:tab/>
      </w:r>
      <w:r>
        <w:tab/>
      </w:r>
      <w:r>
        <w:tab/>
      </w:r>
      <w:r>
        <w:tab/>
      </w:r>
      <w:r>
        <w:tab/>
      </w:r>
      <w:r>
        <w:tab/>
      </w:r>
    </w:p>
    <w:p w14:paraId="1CF3B4D6" w14:textId="77777777" w:rsidR="00ED528B" w:rsidRDefault="00ED528B" w:rsidP="008F2A97">
      <w:pPr>
        <w:pStyle w:val="BTIn1"/>
        <w:ind w:left="0"/>
        <w:jc w:val="center"/>
        <w:rPr>
          <w:rFonts w:ascii="Times New Roman" w:hAnsi="Times New Roman"/>
          <w:b/>
        </w:rPr>
      </w:pPr>
    </w:p>
    <w:p w14:paraId="5533EB9B" w14:textId="1B581393" w:rsidR="00EA2903" w:rsidRDefault="00EA2903" w:rsidP="008F2A97">
      <w:pPr>
        <w:pStyle w:val="BTIn1"/>
        <w:ind w:left="0"/>
        <w:jc w:val="center"/>
        <w:rPr>
          <w:rFonts w:ascii="Times New Roman" w:hAnsi="Times New Roman"/>
          <w:b/>
        </w:rPr>
      </w:pPr>
      <w:r>
        <w:rPr>
          <w:rFonts w:ascii="Times New Roman" w:hAnsi="Times New Roman"/>
          <w:b/>
        </w:rPr>
        <w:t>FOREWORD</w:t>
      </w:r>
    </w:p>
    <w:p w14:paraId="43E28594" w14:textId="77777777" w:rsidR="00EA2903" w:rsidRDefault="00EA2903">
      <w:pPr>
        <w:pStyle w:val="BTIn1"/>
        <w:jc w:val="center"/>
        <w:rPr>
          <w:rFonts w:ascii="Times New Roman" w:hAnsi="Times New Roman"/>
        </w:rPr>
      </w:pPr>
    </w:p>
    <w:p w14:paraId="642B6AA9" w14:textId="77777777" w:rsidR="00D67CD1" w:rsidRPr="00D67CD1" w:rsidRDefault="00D67CD1" w:rsidP="00D67CD1">
      <w:pPr>
        <w:spacing w:after="120"/>
        <w:jc w:val="both"/>
        <w:rPr>
          <w:rFonts w:ascii="Times New Roman" w:eastAsia="Calibri" w:hAnsi="Times New Roman"/>
          <w:color w:val="000000"/>
          <w:szCs w:val="24"/>
          <w:lang w:val="en-AU" w:eastAsia="en-US"/>
        </w:rPr>
      </w:pPr>
      <w:r w:rsidRPr="00D67CD1">
        <w:rPr>
          <w:rFonts w:ascii="Times New Roman" w:eastAsia="Calibri" w:hAnsi="Times New Roman"/>
          <w:color w:val="000000"/>
          <w:szCs w:val="24"/>
          <w:lang w:val="en-AU" w:eastAsia="en-US"/>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70A7C4CF" w14:textId="77777777" w:rsidR="00D67CD1" w:rsidRPr="00D67CD1" w:rsidRDefault="00D67CD1" w:rsidP="00D67CD1">
      <w:pPr>
        <w:spacing w:after="120"/>
        <w:jc w:val="both"/>
        <w:rPr>
          <w:rFonts w:ascii="Times New Roman" w:eastAsia="Calibri" w:hAnsi="Times New Roman"/>
          <w:color w:val="000000"/>
          <w:szCs w:val="24"/>
          <w:lang w:val="en-AU" w:eastAsia="en-US"/>
        </w:rPr>
      </w:pPr>
      <w:r w:rsidRPr="00D67CD1">
        <w:rPr>
          <w:rFonts w:ascii="Times New Roman" w:eastAsia="Calibri" w:hAnsi="Times New Roman"/>
          <w:color w:val="000000"/>
          <w:szCs w:val="24"/>
          <w:lang w:val="en-AU" w:eastAsia="en-US"/>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6F363D38" w14:textId="77777777" w:rsidR="00D67CD1" w:rsidRPr="00D67CD1" w:rsidRDefault="00D67CD1" w:rsidP="00D67CD1">
      <w:pPr>
        <w:spacing w:after="120"/>
        <w:jc w:val="both"/>
        <w:rPr>
          <w:rFonts w:ascii="Times New Roman" w:eastAsia="Calibri" w:hAnsi="Times New Roman"/>
          <w:color w:val="000000"/>
          <w:szCs w:val="24"/>
          <w:lang w:val="en-AU" w:eastAsia="en-US"/>
        </w:rPr>
      </w:pPr>
      <w:r w:rsidRPr="00D67CD1">
        <w:rPr>
          <w:rFonts w:ascii="Times New Roman" w:eastAsia="Calibri" w:hAnsi="Times New Roman"/>
          <w:color w:val="000000"/>
          <w:szCs w:val="24"/>
          <w:lang w:val="en-AU" w:eastAsia="en-US"/>
        </w:rPr>
        <w:t xml:space="preserve">Nothing in this Design Standard diminishes the responsibility of designers and constructors for applying the requirements of the </w:t>
      </w:r>
      <w:r w:rsidRPr="00D67CD1">
        <w:rPr>
          <w:rFonts w:ascii="Times New Roman" w:hAnsi="Times New Roman"/>
          <w:color w:val="000000"/>
          <w:sz w:val="24"/>
          <w:szCs w:val="24"/>
          <w:lang w:val="en-AU" w:eastAsia="en-US"/>
        </w:rPr>
        <w:t xml:space="preserve">Western Australia's Work Health and Safety (General) Regulations 2022 </w:t>
      </w:r>
      <w:r w:rsidRPr="00D67CD1">
        <w:rPr>
          <w:rFonts w:ascii="Times New Roman" w:eastAsia="Calibri" w:hAnsi="Times New Roman"/>
          <w:color w:val="000000"/>
          <w:szCs w:val="24"/>
          <w:lang w:val="en-AU" w:eastAsia="en-US"/>
        </w:rPr>
        <w:t xml:space="preserve">to the delivery of Corporation assets. Information on these statutory requirements may be viewed at the following web site location: </w:t>
      </w:r>
    </w:p>
    <w:p w14:paraId="0ED78FA6" w14:textId="77777777" w:rsidR="00D67CD1" w:rsidRPr="00D67CD1" w:rsidRDefault="000D7641" w:rsidP="00D67CD1">
      <w:pPr>
        <w:rPr>
          <w:rFonts w:ascii="Calibri" w:eastAsia="Calibri" w:hAnsi="Calibri" w:cs="Calibri"/>
          <w:szCs w:val="22"/>
          <w:lang w:val="en-AU"/>
        </w:rPr>
      </w:pPr>
      <w:hyperlink r:id="rId9" w:history="1">
        <w:r w:rsidR="00D67CD1" w:rsidRPr="00D67CD1">
          <w:rPr>
            <w:rFonts w:ascii="Calibri" w:eastAsia="Calibri" w:hAnsi="Calibri" w:cs="Calibri"/>
            <w:color w:val="0000FF"/>
            <w:szCs w:val="22"/>
            <w:u w:val="single"/>
            <w:lang w:val="en-AU"/>
          </w:rPr>
          <w:t>Overview of Western Australia’s Work Health and Safety (General) Regulations 2022 (dmirs.wa.gov.au)</w:t>
        </w:r>
      </w:hyperlink>
    </w:p>
    <w:p w14:paraId="7EAE81FB" w14:textId="77777777" w:rsidR="008F2A97" w:rsidRDefault="008F2A97" w:rsidP="008F2A97">
      <w:pPr>
        <w:pStyle w:val="BTIn1"/>
        <w:ind w:left="0"/>
        <w:jc w:val="left"/>
        <w:rPr>
          <w:rFonts w:ascii="Times New Roman" w:hAnsi="Times New Roman"/>
        </w:rPr>
      </w:pPr>
    </w:p>
    <w:p w14:paraId="07BD809C" w14:textId="77777777" w:rsidR="008F2A97" w:rsidRPr="00442E68" w:rsidRDefault="008F2A97" w:rsidP="008F2A97">
      <w:pPr>
        <w:pStyle w:val="BTIn1"/>
        <w:ind w:left="0"/>
        <w:rPr>
          <w:rFonts w:ascii="Times New Roman" w:hAnsi="Times New Roman"/>
        </w:rPr>
      </w:pPr>
      <w:r w:rsidRPr="00442E68">
        <w:rPr>
          <w:rFonts w:ascii="Times New Roman" w:hAnsi="Times New Roman"/>
        </w:rPr>
        <w:t xml:space="preserve">Enquiries relating to the technical content of a Design Standard should be directed to the </w:t>
      </w:r>
      <w:r w:rsidR="00D30B3B" w:rsidRPr="008008EB">
        <w:rPr>
          <w:rFonts w:ascii="Times New Roman" w:hAnsi="Times New Roman"/>
        </w:rPr>
        <w:t xml:space="preserve">Senior </w:t>
      </w:r>
      <w:r w:rsidRPr="008008EB">
        <w:rPr>
          <w:rFonts w:ascii="Times New Roman" w:hAnsi="Times New Roman"/>
        </w:rPr>
        <w:t>Principal Engineer, Electrical</w:t>
      </w:r>
      <w:r w:rsidR="00D30B3B" w:rsidRPr="008008EB">
        <w:rPr>
          <w:rFonts w:ascii="Times New Roman" w:hAnsi="Times New Roman"/>
        </w:rPr>
        <w:t>, Engineering</w:t>
      </w:r>
      <w:r w:rsidRPr="008008EB">
        <w:rPr>
          <w:rFonts w:ascii="Times New Roman" w:hAnsi="Times New Roman"/>
        </w:rPr>
        <w:t>. F</w:t>
      </w:r>
      <w:r w:rsidRPr="00403B1C">
        <w:rPr>
          <w:rFonts w:ascii="Times New Roman" w:hAnsi="Times New Roman"/>
        </w:rPr>
        <w:t>uture</w:t>
      </w:r>
      <w:r w:rsidRPr="00442E68">
        <w:rPr>
          <w:rFonts w:ascii="Times New Roman" w:hAnsi="Times New Roman"/>
        </w:rPr>
        <w:t xml:space="preserve"> Design Standard changes, if any,</w:t>
      </w:r>
      <w:r>
        <w:rPr>
          <w:rFonts w:ascii="Times New Roman" w:hAnsi="Times New Roman"/>
        </w:rPr>
        <w:t xml:space="preserve"> </w:t>
      </w:r>
      <w:r w:rsidRPr="00442E68">
        <w:rPr>
          <w:rFonts w:ascii="Times New Roman" w:hAnsi="Times New Roman"/>
        </w:rPr>
        <w:t>will be issued to registered Design Standard users as and when published.</w:t>
      </w:r>
    </w:p>
    <w:p w14:paraId="0BFB8F0E" w14:textId="77777777" w:rsidR="008F2A97" w:rsidRDefault="008F2A97" w:rsidP="008F2A97">
      <w:pPr>
        <w:pStyle w:val="BTIn1"/>
        <w:ind w:left="0"/>
        <w:rPr>
          <w:rFonts w:ascii="Times New Roman" w:hAnsi="Times New Roman"/>
        </w:rPr>
      </w:pPr>
    </w:p>
    <w:p w14:paraId="4CABD045" w14:textId="77777777" w:rsidR="008F2A97" w:rsidRDefault="008F2A97" w:rsidP="008F2A97">
      <w:pPr>
        <w:pStyle w:val="BTIn1"/>
        <w:ind w:left="0"/>
        <w:rPr>
          <w:rFonts w:ascii="Times New Roman" w:hAnsi="Times New Roman"/>
        </w:rPr>
      </w:pPr>
    </w:p>
    <w:p w14:paraId="7661CC24" w14:textId="77777777" w:rsidR="008F2A97" w:rsidRDefault="008F2A97" w:rsidP="008F2A97">
      <w:pPr>
        <w:pStyle w:val="BTIn1"/>
        <w:ind w:left="0"/>
        <w:rPr>
          <w:rFonts w:ascii="Times New Roman" w:hAnsi="Times New Roman"/>
        </w:rPr>
      </w:pPr>
    </w:p>
    <w:p w14:paraId="20E1828E" w14:textId="77777777" w:rsidR="008F2A97" w:rsidRDefault="008F2A97" w:rsidP="008F2A97">
      <w:pPr>
        <w:pStyle w:val="BTIn1"/>
        <w:ind w:left="0"/>
        <w:rPr>
          <w:rFonts w:ascii="Times New Roman" w:hAnsi="Times New Roman"/>
        </w:rPr>
      </w:pPr>
    </w:p>
    <w:p w14:paraId="065A56A2" w14:textId="77777777" w:rsidR="008F2A97" w:rsidRDefault="008F2A97" w:rsidP="008F2A97">
      <w:pPr>
        <w:pStyle w:val="BTIn1"/>
        <w:ind w:left="0"/>
        <w:rPr>
          <w:rFonts w:ascii="Times New Roman" w:hAnsi="Times New Roman"/>
        </w:rPr>
      </w:pPr>
    </w:p>
    <w:p w14:paraId="52BA3E8C" w14:textId="77777777" w:rsidR="008F2A97" w:rsidRDefault="00D30B3B" w:rsidP="008F2A97">
      <w:pPr>
        <w:pStyle w:val="BTIn1"/>
        <w:ind w:left="0"/>
        <w:rPr>
          <w:rFonts w:ascii="Times New Roman" w:hAnsi="Times New Roman"/>
          <w:b/>
        </w:rPr>
      </w:pPr>
      <w:r w:rsidRPr="008008EB">
        <w:rPr>
          <w:rFonts w:ascii="Times New Roman" w:hAnsi="Times New Roman"/>
          <w:b/>
        </w:rPr>
        <w:t>Head of Engineering</w:t>
      </w:r>
    </w:p>
    <w:p w14:paraId="4DFE5574" w14:textId="77777777" w:rsidR="008F2A97" w:rsidRDefault="008F2A97" w:rsidP="002B0299">
      <w:pPr>
        <w:pStyle w:val="BodyText"/>
      </w:pPr>
    </w:p>
    <w:p w14:paraId="31211FC1" w14:textId="77777777" w:rsidR="008F2A97" w:rsidRDefault="008F2A97" w:rsidP="002B0299">
      <w:pPr>
        <w:pStyle w:val="BodyText"/>
      </w:pPr>
    </w:p>
    <w:p w14:paraId="5ECBF612" w14:textId="77777777" w:rsidR="008F2A97" w:rsidRDefault="008F2A97" w:rsidP="002B0299">
      <w:pPr>
        <w:pStyle w:val="BodyText"/>
      </w:pPr>
    </w:p>
    <w:p w14:paraId="51ABEAE7" w14:textId="77777777" w:rsidR="008F2A97" w:rsidRDefault="008F2A97" w:rsidP="008F2A97">
      <w:pPr>
        <w:pStyle w:val="BTIn1"/>
        <w:ind w:left="0"/>
        <w:rPr>
          <w:rFonts w:ascii="Times New Roman" w:hAnsi="Times New Roman"/>
          <w:i/>
          <w:sz w:val="20"/>
        </w:rPr>
      </w:pPr>
      <w:r>
        <w:rPr>
          <w:rFonts w:ascii="Times New Roman" w:hAnsi="Times New Roman"/>
          <w:i/>
          <w:sz w:val="20"/>
        </w:rPr>
        <w:t xml:space="preserve">This document is prepared without the assumption of a duty of care by the Water Corporation.  The document is not intended to </w:t>
      </w:r>
      <w:r w:rsidR="00D67CD1">
        <w:rPr>
          <w:rFonts w:ascii="Times New Roman" w:hAnsi="Times New Roman"/>
          <w:i/>
          <w:sz w:val="20"/>
        </w:rPr>
        <w:t>be,</w:t>
      </w:r>
      <w:r>
        <w:rPr>
          <w:rFonts w:ascii="Times New Roman" w:hAnsi="Times New Roman"/>
          <w:i/>
          <w:sz w:val="20"/>
        </w:rPr>
        <w:t xml:space="preserve"> nor should it be relied on as a substitute for professional engineering design expertise or any other professional advice.</w:t>
      </w:r>
    </w:p>
    <w:p w14:paraId="4B5F7C01" w14:textId="77777777" w:rsidR="008F2A97" w:rsidRDefault="008F2A97" w:rsidP="008F2A97">
      <w:pPr>
        <w:pStyle w:val="BTIn1"/>
        <w:ind w:left="0"/>
        <w:rPr>
          <w:rFonts w:ascii="Times New Roman" w:hAnsi="Times New Roman"/>
          <w:i/>
          <w:sz w:val="20"/>
        </w:rPr>
      </w:pPr>
      <w:r>
        <w:rPr>
          <w:rFonts w:ascii="Times New Roman" w:hAnsi="Times New Roman"/>
          <w:i/>
          <w:sz w:val="20"/>
        </w:rPr>
        <w:t>Users should use and reference the current version of this document.</w:t>
      </w:r>
    </w:p>
    <w:p w14:paraId="29251545" w14:textId="77777777" w:rsidR="00EA2903" w:rsidRDefault="00EA2903" w:rsidP="008F2A97">
      <w:pPr>
        <w:pStyle w:val="BTIn1"/>
        <w:pBdr>
          <w:top w:val="single" w:sz="4" w:space="1" w:color="auto"/>
          <w:left w:val="single" w:sz="4" w:space="4" w:color="auto"/>
          <w:bottom w:val="single" w:sz="4" w:space="1" w:color="auto"/>
          <w:right w:val="single" w:sz="4" w:space="4" w:color="auto"/>
        </w:pBdr>
        <w:ind w:left="0"/>
        <w:rPr>
          <w:rFonts w:ascii="Times New Roman" w:hAnsi="Times New Roman"/>
          <w:sz w:val="20"/>
        </w:rPr>
      </w:pPr>
      <w:r>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0EADC8EB" w14:textId="77777777" w:rsidR="00EA2903" w:rsidRDefault="008F2A97" w:rsidP="002B0299">
      <w:pPr>
        <w:pStyle w:val="BodyText"/>
      </w:pPr>
      <w:r>
        <w:br w:type="page"/>
      </w:r>
    </w:p>
    <w:p w14:paraId="3C019279" w14:textId="77777777" w:rsidR="008F2A97" w:rsidRPr="008F2A97" w:rsidRDefault="008F2A97" w:rsidP="002B0299">
      <w:pPr>
        <w:pStyle w:val="BodyText"/>
      </w:pPr>
      <w:r w:rsidRPr="008F2A97">
        <w:lastRenderedPageBreak/>
        <w:t>DISCLAIMER</w:t>
      </w:r>
    </w:p>
    <w:p w14:paraId="235D0127" w14:textId="77777777" w:rsidR="008F2A97" w:rsidRDefault="008F2A97" w:rsidP="002B0299">
      <w:pPr>
        <w:pStyle w:val="BodyText"/>
      </w:pPr>
    </w:p>
    <w:p w14:paraId="4201FCCD" w14:textId="77777777" w:rsidR="008F2A97" w:rsidRDefault="008F2A97" w:rsidP="002B0299">
      <w:pPr>
        <w:pStyle w:val="BodyText"/>
      </w:pPr>
    </w:p>
    <w:p w14:paraId="614C10D3" w14:textId="77777777" w:rsidR="00D30B3B" w:rsidRPr="008008EB" w:rsidRDefault="00D30B3B" w:rsidP="00D30B3B">
      <w:pPr>
        <w:pStyle w:val="NormalWeb"/>
        <w:jc w:val="both"/>
        <w:rPr>
          <w:sz w:val="22"/>
          <w:szCs w:val="22"/>
          <w:lang w:val="en"/>
        </w:rPr>
      </w:pPr>
      <w:r w:rsidRPr="008008EB">
        <w:rPr>
          <w:sz w:val="22"/>
          <w:szCs w:val="22"/>
          <w:lang w:val="e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3E2E4C03" w14:textId="77777777" w:rsidR="00D30B3B" w:rsidRPr="008008EB" w:rsidRDefault="00D30B3B" w:rsidP="00D30B3B">
      <w:pPr>
        <w:pStyle w:val="NormalWeb"/>
        <w:jc w:val="both"/>
        <w:rPr>
          <w:sz w:val="22"/>
          <w:szCs w:val="22"/>
          <w:lang w:val="en"/>
        </w:rPr>
      </w:pPr>
      <w:r w:rsidRPr="008008EB">
        <w:rPr>
          <w:sz w:val="22"/>
          <w:szCs w:val="22"/>
          <w:lang w:val="en"/>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1126F55F" w14:textId="77777777" w:rsidR="00D30B3B" w:rsidRPr="008008EB" w:rsidRDefault="00D30B3B" w:rsidP="00D30B3B">
      <w:pPr>
        <w:pStyle w:val="NormalWeb"/>
        <w:jc w:val="both"/>
        <w:rPr>
          <w:sz w:val="22"/>
          <w:szCs w:val="22"/>
          <w:lang w:val="en"/>
        </w:rPr>
      </w:pPr>
      <w:r w:rsidRPr="008008EB">
        <w:rPr>
          <w:sz w:val="22"/>
          <w:szCs w:val="22"/>
          <w:lang w:val="e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1E9FEEAB" w14:textId="77777777" w:rsidR="008F2A97" w:rsidRDefault="008F2A97" w:rsidP="002B0299">
      <w:pPr>
        <w:pStyle w:val="BodyText"/>
      </w:pPr>
    </w:p>
    <w:p w14:paraId="7893CF97" w14:textId="77777777" w:rsidR="008F2A97" w:rsidRDefault="008F2A97" w:rsidP="002B0299">
      <w:pPr>
        <w:pStyle w:val="BodyText"/>
      </w:pPr>
    </w:p>
    <w:p w14:paraId="598FB9E8" w14:textId="77777777" w:rsidR="008F2A97" w:rsidRDefault="008F2A97" w:rsidP="002B0299">
      <w:pPr>
        <w:pStyle w:val="BodyText"/>
      </w:pPr>
    </w:p>
    <w:p w14:paraId="79DBE267" w14:textId="77777777" w:rsidR="00EA2903" w:rsidRDefault="008F2A97" w:rsidP="002B0299">
      <w:pPr>
        <w:pStyle w:val="BodyText"/>
        <w:jc w:val="left"/>
      </w:pPr>
      <w:r>
        <w:br w:type="page"/>
      </w:r>
      <w:r w:rsidR="00EA2903">
        <w:lastRenderedPageBreak/>
        <w:t>REVISION STATUS</w:t>
      </w:r>
    </w:p>
    <w:p w14:paraId="0389838E" w14:textId="77777777" w:rsidR="00EA2903" w:rsidRDefault="00DE5040" w:rsidP="002B0299">
      <w:pPr>
        <w:pStyle w:val="BodyText"/>
        <w:jc w:val="left"/>
      </w:pPr>
      <w:r w:rsidRPr="00147AEB">
        <w:t>The revision status of this standard is shown section by section below</w:t>
      </w:r>
      <w:r>
        <w:t xml:space="preserve">. </w:t>
      </w: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136030" w14:paraId="0BCB3C51" w14:textId="77777777" w:rsidTr="00A76D2F">
        <w:trPr>
          <w:tblHeader/>
          <w:jc w:val="center"/>
        </w:trPr>
        <w:tc>
          <w:tcPr>
            <w:tcW w:w="8135" w:type="dxa"/>
            <w:gridSpan w:val="7"/>
            <w:tcBorders>
              <w:top w:val="single" w:sz="6" w:space="0" w:color="auto"/>
              <w:left w:val="single" w:sz="6" w:space="0" w:color="auto"/>
              <w:right w:val="single" w:sz="6" w:space="0" w:color="auto"/>
            </w:tcBorders>
          </w:tcPr>
          <w:p w14:paraId="4D88950F" w14:textId="77777777" w:rsidR="00136030" w:rsidRDefault="00136030" w:rsidP="00A76D2F">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136030" w14:paraId="15D24BCC" w14:textId="77777777" w:rsidTr="00A76D2F">
        <w:trPr>
          <w:tblHeader/>
          <w:jc w:val="center"/>
        </w:trPr>
        <w:tc>
          <w:tcPr>
            <w:tcW w:w="793" w:type="dxa"/>
            <w:tcBorders>
              <w:top w:val="single" w:sz="6" w:space="0" w:color="auto"/>
              <w:left w:val="single" w:sz="6" w:space="0" w:color="auto"/>
            </w:tcBorders>
          </w:tcPr>
          <w:p w14:paraId="0ED59711"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688" w:type="dxa"/>
            <w:tcBorders>
              <w:top w:val="single" w:sz="6" w:space="0" w:color="auto"/>
              <w:left w:val="single" w:sz="6" w:space="0" w:color="auto"/>
            </w:tcBorders>
          </w:tcPr>
          <w:p w14:paraId="33111E06"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VER./REV.</w:t>
            </w:r>
          </w:p>
        </w:tc>
        <w:tc>
          <w:tcPr>
            <w:tcW w:w="856" w:type="dxa"/>
            <w:tcBorders>
              <w:top w:val="single" w:sz="6" w:space="0" w:color="auto"/>
              <w:left w:val="single" w:sz="6" w:space="0" w:color="auto"/>
            </w:tcBorders>
          </w:tcPr>
          <w:p w14:paraId="32B9A485"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tcBorders>
          </w:tcPr>
          <w:p w14:paraId="16E96214"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tcBorders>
          </w:tcPr>
          <w:p w14:paraId="126451FD"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2DAA1DA5"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19" w:type="dxa"/>
            <w:tcBorders>
              <w:top w:val="single" w:sz="6" w:space="0" w:color="auto"/>
              <w:left w:val="single" w:sz="6" w:space="0" w:color="auto"/>
            </w:tcBorders>
          </w:tcPr>
          <w:p w14:paraId="72400866"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right w:val="single" w:sz="6" w:space="0" w:color="auto"/>
            </w:tcBorders>
          </w:tcPr>
          <w:p w14:paraId="1D8F1982" w14:textId="77777777" w:rsidR="00136030" w:rsidRDefault="00136030" w:rsidP="00A76D2F">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136030" w14:paraId="2D2C2ACB" w14:textId="77777777" w:rsidTr="00A76D2F">
        <w:trPr>
          <w:jc w:val="center"/>
        </w:trPr>
        <w:tc>
          <w:tcPr>
            <w:tcW w:w="793" w:type="dxa"/>
            <w:tcBorders>
              <w:top w:val="single" w:sz="6" w:space="0" w:color="auto"/>
              <w:left w:val="single" w:sz="6" w:space="0" w:color="auto"/>
            </w:tcBorders>
          </w:tcPr>
          <w:p w14:paraId="3FB29418"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w:t>
            </w:r>
          </w:p>
        </w:tc>
        <w:tc>
          <w:tcPr>
            <w:tcW w:w="688" w:type="dxa"/>
            <w:tcBorders>
              <w:top w:val="single" w:sz="6" w:space="0" w:color="auto"/>
              <w:left w:val="single" w:sz="6" w:space="0" w:color="auto"/>
            </w:tcBorders>
          </w:tcPr>
          <w:p w14:paraId="40E84565"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6" w:space="0" w:color="auto"/>
              <w:left w:val="single" w:sz="6" w:space="0" w:color="auto"/>
            </w:tcBorders>
          </w:tcPr>
          <w:p w14:paraId="29BB0404"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6" w:space="0" w:color="auto"/>
              <w:left w:val="single" w:sz="6" w:space="0" w:color="auto"/>
            </w:tcBorders>
          </w:tcPr>
          <w:p w14:paraId="0695DC82"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tcBorders>
          </w:tcPr>
          <w:p w14:paraId="3E390C8B"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6" w:space="0" w:color="auto"/>
              <w:left w:val="single" w:sz="6" w:space="0" w:color="auto"/>
            </w:tcBorders>
          </w:tcPr>
          <w:p w14:paraId="2DA2F582"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right w:val="single" w:sz="6" w:space="0" w:color="auto"/>
            </w:tcBorders>
          </w:tcPr>
          <w:p w14:paraId="5FB13ADD"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p>
        </w:tc>
      </w:tr>
      <w:tr w:rsidR="00136030" w:rsidRPr="008008EB" w14:paraId="629F8267" w14:textId="77777777" w:rsidTr="00A76D2F">
        <w:trPr>
          <w:jc w:val="center"/>
        </w:trPr>
        <w:tc>
          <w:tcPr>
            <w:tcW w:w="793" w:type="dxa"/>
            <w:tcBorders>
              <w:top w:val="single" w:sz="6" w:space="0" w:color="auto"/>
              <w:left w:val="single" w:sz="6" w:space="0" w:color="auto"/>
            </w:tcBorders>
          </w:tcPr>
          <w:p w14:paraId="127286EA"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p>
        </w:tc>
        <w:tc>
          <w:tcPr>
            <w:tcW w:w="688" w:type="dxa"/>
            <w:tcBorders>
              <w:top w:val="single" w:sz="6" w:space="0" w:color="auto"/>
              <w:left w:val="single" w:sz="6" w:space="0" w:color="auto"/>
            </w:tcBorders>
          </w:tcPr>
          <w:p w14:paraId="4EAE7854" w14:textId="77777777" w:rsidR="00136030"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6" w:space="0" w:color="auto"/>
              <w:left w:val="single" w:sz="6" w:space="0" w:color="auto"/>
            </w:tcBorders>
          </w:tcPr>
          <w:p w14:paraId="164B06A2" w14:textId="77777777" w:rsidR="00136030"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6" w:space="0" w:color="auto"/>
              <w:left w:val="single" w:sz="6" w:space="0" w:color="auto"/>
            </w:tcBorders>
          </w:tcPr>
          <w:p w14:paraId="574A3FB4" w14:textId="77777777" w:rsidR="00136030"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tcBorders>
          </w:tcPr>
          <w:p w14:paraId="567AC7D6" w14:textId="77777777" w:rsidR="00136030"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 Sec1.4 new</w:t>
            </w:r>
          </w:p>
        </w:tc>
        <w:tc>
          <w:tcPr>
            <w:tcW w:w="819" w:type="dxa"/>
            <w:tcBorders>
              <w:top w:val="single" w:sz="6" w:space="0" w:color="auto"/>
              <w:left w:val="single" w:sz="6" w:space="0" w:color="auto"/>
            </w:tcBorders>
          </w:tcPr>
          <w:p w14:paraId="3F5148B7" w14:textId="77777777" w:rsidR="00136030"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right w:val="single" w:sz="6" w:space="0" w:color="auto"/>
            </w:tcBorders>
          </w:tcPr>
          <w:p w14:paraId="2C5F6481" w14:textId="77777777" w:rsidR="00136030"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8E136E" w:rsidRPr="008008EB" w14:paraId="691090A3" w14:textId="77777777" w:rsidTr="00A76D2F">
        <w:trPr>
          <w:jc w:val="center"/>
        </w:trPr>
        <w:tc>
          <w:tcPr>
            <w:tcW w:w="793" w:type="dxa"/>
            <w:tcBorders>
              <w:top w:val="single" w:sz="6" w:space="0" w:color="auto"/>
              <w:left w:val="single" w:sz="6" w:space="0" w:color="auto"/>
            </w:tcBorders>
          </w:tcPr>
          <w:p w14:paraId="1C5A8595" w14:textId="77777777" w:rsidR="008E136E" w:rsidRPr="005C0C9A" w:rsidRDefault="008E136E" w:rsidP="00A76D2F">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tcBorders>
          </w:tcPr>
          <w:p w14:paraId="57C368A3" w14:textId="77777777" w:rsidR="008E136E" w:rsidRPr="005C0C9A" w:rsidRDefault="008E136E" w:rsidP="00A76D2F">
            <w:pPr>
              <w:tabs>
                <w:tab w:val="left" w:pos="-720"/>
              </w:tabs>
              <w:suppressAutoHyphens/>
              <w:spacing w:after="45"/>
              <w:jc w:val="center"/>
              <w:rPr>
                <w:rFonts w:ascii="Times New Roman" w:hAnsi="Times New Roman"/>
                <w:b/>
                <w:spacing w:val="-2"/>
              </w:rPr>
            </w:pPr>
            <w:r>
              <w:rPr>
                <w:rFonts w:ascii="Times New Roman" w:hAnsi="Times New Roman"/>
                <w:b/>
                <w:spacing w:val="-2"/>
              </w:rPr>
              <w:t>1/2</w:t>
            </w:r>
          </w:p>
        </w:tc>
        <w:tc>
          <w:tcPr>
            <w:tcW w:w="856" w:type="dxa"/>
            <w:tcBorders>
              <w:top w:val="single" w:sz="6" w:space="0" w:color="auto"/>
              <w:left w:val="single" w:sz="6" w:space="0" w:color="auto"/>
            </w:tcBorders>
          </w:tcPr>
          <w:p w14:paraId="7E92284D" w14:textId="7779C07E" w:rsidR="008E136E" w:rsidRPr="005C0C9A" w:rsidRDefault="000D7641" w:rsidP="00A76D2F">
            <w:pPr>
              <w:tabs>
                <w:tab w:val="left" w:pos="-720"/>
              </w:tabs>
              <w:suppressAutoHyphens/>
              <w:spacing w:after="45"/>
              <w:jc w:val="center"/>
              <w:rPr>
                <w:rFonts w:ascii="Times New Roman" w:hAnsi="Times New Roman"/>
                <w:b/>
                <w:spacing w:val="-2"/>
              </w:rPr>
            </w:pPr>
            <w:r>
              <w:rPr>
                <w:rFonts w:ascii="Times New Roman" w:hAnsi="Times New Roman"/>
                <w:b/>
                <w:spacing w:val="-2"/>
              </w:rPr>
              <w:t>04/11/</w:t>
            </w:r>
            <w:r w:rsidR="008E136E">
              <w:rPr>
                <w:rFonts w:ascii="Times New Roman" w:hAnsi="Times New Roman"/>
                <w:b/>
                <w:spacing w:val="-2"/>
              </w:rPr>
              <w:t>22</w:t>
            </w:r>
          </w:p>
        </w:tc>
        <w:tc>
          <w:tcPr>
            <w:tcW w:w="1149" w:type="dxa"/>
            <w:tcBorders>
              <w:top w:val="single" w:sz="6" w:space="0" w:color="auto"/>
              <w:left w:val="single" w:sz="6" w:space="0" w:color="auto"/>
            </w:tcBorders>
          </w:tcPr>
          <w:p w14:paraId="4821122D" w14:textId="77777777" w:rsidR="008E136E" w:rsidRPr="005C0C9A" w:rsidRDefault="008E136E" w:rsidP="00A76D2F">
            <w:pPr>
              <w:tabs>
                <w:tab w:val="left" w:pos="-720"/>
              </w:tabs>
              <w:suppressAutoHyphens/>
              <w:spacing w:after="45"/>
              <w:jc w:val="center"/>
              <w:rPr>
                <w:rFonts w:ascii="Times New Roman" w:hAnsi="Times New Roman"/>
                <w:b/>
                <w:spacing w:val="-2"/>
              </w:rPr>
            </w:pPr>
            <w:r>
              <w:rPr>
                <w:rFonts w:ascii="Times New Roman" w:hAnsi="Times New Roman"/>
                <w:b/>
                <w:spacing w:val="-2"/>
              </w:rPr>
              <w:t>9-10</w:t>
            </w:r>
          </w:p>
        </w:tc>
        <w:tc>
          <w:tcPr>
            <w:tcW w:w="3032" w:type="dxa"/>
            <w:tcBorders>
              <w:top w:val="single" w:sz="6" w:space="0" w:color="auto"/>
              <w:left w:val="single" w:sz="6" w:space="0" w:color="auto"/>
            </w:tcBorders>
          </w:tcPr>
          <w:p w14:paraId="37C31A18" w14:textId="77777777" w:rsidR="008E136E" w:rsidRPr="005C0C9A" w:rsidRDefault="008E136E" w:rsidP="00A76D2F">
            <w:pPr>
              <w:tabs>
                <w:tab w:val="left" w:pos="-720"/>
              </w:tabs>
              <w:suppressAutoHyphens/>
              <w:spacing w:after="45"/>
              <w:jc w:val="both"/>
              <w:rPr>
                <w:rFonts w:ascii="Times New Roman" w:hAnsi="Times New Roman"/>
                <w:b/>
                <w:spacing w:val="-2"/>
              </w:rPr>
            </w:pPr>
            <w:r>
              <w:rPr>
                <w:rFonts w:ascii="Times New Roman" w:hAnsi="Times New Roman"/>
                <w:b/>
                <w:spacing w:val="-2"/>
              </w:rPr>
              <w:t>Sec 1.6, 1.7 and 1.8 Revised</w:t>
            </w:r>
          </w:p>
        </w:tc>
        <w:tc>
          <w:tcPr>
            <w:tcW w:w="819" w:type="dxa"/>
            <w:tcBorders>
              <w:top w:val="single" w:sz="6" w:space="0" w:color="auto"/>
              <w:left w:val="single" w:sz="6" w:space="0" w:color="auto"/>
            </w:tcBorders>
          </w:tcPr>
          <w:p w14:paraId="52CCEB13" w14:textId="77777777" w:rsidR="008E136E" w:rsidRPr="005C0C9A" w:rsidRDefault="008E136E" w:rsidP="00A76D2F">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6" w:space="0" w:color="auto"/>
              <w:left w:val="single" w:sz="6" w:space="0" w:color="auto"/>
              <w:right w:val="single" w:sz="6" w:space="0" w:color="auto"/>
            </w:tcBorders>
          </w:tcPr>
          <w:p w14:paraId="1A63285F" w14:textId="77777777" w:rsidR="008E136E" w:rsidRPr="005C0C9A" w:rsidRDefault="008E136E" w:rsidP="00A76D2F">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136030" w14:paraId="0FFC061A" w14:textId="77777777" w:rsidTr="00A76D2F">
        <w:trPr>
          <w:jc w:val="center"/>
        </w:trPr>
        <w:tc>
          <w:tcPr>
            <w:tcW w:w="793" w:type="dxa"/>
            <w:tcBorders>
              <w:top w:val="single" w:sz="6" w:space="0" w:color="auto"/>
            </w:tcBorders>
          </w:tcPr>
          <w:p w14:paraId="3B89AC09" w14:textId="77777777" w:rsidR="00136030" w:rsidRDefault="00136030" w:rsidP="00A76D2F">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2B99A18C" w14:textId="77777777" w:rsidR="00136030" w:rsidRDefault="00136030" w:rsidP="00A76D2F">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3FD74E41" w14:textId="77777777" w:rsidR="00136030" w:rsidRDefault="00136030" w:rsidP="00A76D2F">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41E1D7A6" w14:textId="77777777" w:rsidR="00136030" w:rsidRDefault="00136030" w:rsidP="00A76D2F">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101AD273" w14:textId="77777777" w:rsidR="00136030" w:rsidRDefault="00136030" w:rsidP="00A76D2F">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700842C4" w14:textId="77777777" w:rsidR="00136030" w:rsidRDefault="00136030" w:rsidP="00A76D2F">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07F653DD" w14:textId="77777777" w:rsidR="00136030" w:rsidRDefault="00136030" w:rsidP="00A76D2F">
            <w:pPr>
              <w:tabs>
                <w:tab w:val="left" w:pos="-720"/>
              </w:tabs>
              <w:suppressAutoHyphens/>
              <w:spacing w:after="45"/>
              <w:jc w:val="both"/>
              <w:rPr>
                <w:rFonts w:ascii="Times New Roman" w:hAnsi="Times New Roman"/>
                <w:b/>
                <w:spacing w:val="-2"/>
              </w:rPr>
            </w:pPr>
          </w:p>
        </w:tc>
      </w:tr>
      <w:tr w:rsidR="00136030" w14:paraId="1D9DEFE9" w14:textId="77777777" w:rsidTr="00A76D2F">
        <w:trPr>
          <w:jc w:val="center"/>
        </w:trPr>
        <w:tc>
          <w:tcPr>
            <w:tcW w:w="793" w:type="dxa"/>
            <w:tcBorders>
              <w:top w:val="single" w:sz="6" w:space="0" w:color="auto"/>
              <w:left w:val="single" w:sz="6" w:space="0" w:color="auto"/>
            </w:tcBorders>
          </w:tcPr>
          <w:p w14:paraId="5282CB7E"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w:t>
            </w:r>
          </w:p>
        </w:tc>
        <w:tc>
          <w:tcPr>
            <w:tcW w:w="688" w:type="dxa"/>
            <w:tcBorders>
              <w:top w:val="single" w:sz="6" w:space="0" w:color="auto"/>
              <w:left w:val="single" w:sz="6" w:space="0" w:color="auto"/>
            </w:tcBorders>
          </w:tcPr>
          <w:p w14:paraId="7EC57584"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6" w:space="0" w:color="auto"/>
              <w:left w:val="single" w:sz="6" w:space="0" w:color="auto"/>
            </w:tcBorders>
          </w:tcPr>
          <w:p w14:paraId="783A3380"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6" w:space="0" w:color="auto"/>
              <w:left w:val="single" w:sz="6" w:space="0" w:color="auto"/>
            </w:tcBorders>
          </w:tcPr>
          <w:p w14:paraId="6BD69ABA"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tcBorders>
          </w:tcPr>
          <w:p w14:paraId="22FABAB2"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6" w:space="0" w:color="auto"/>
              <w:left w:val="single" w:sz="6" w:space="0" w:color="auto"/>
            </w:tcBorders>
          </w:tcPr>
          <w:p w14:paraId="07D91283"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right w:val="single" w:sz="6" w:space="0" w:color="auto"/>
            </w:tcBorders>
          </w:tcPr>
          <w:p w14:paraId="2DA7E8E2"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p>
        </w:tc>
      </w:tr>
      <w:tr w:rsidR="000C68A9" w:rsidRPr="008008EB" w14:paraId="2A7FDA21" w14:textId="77777777" w:rsidTr="00A76D2F">
        <w:trPr>
          <w:jc w:val="center"/>
        </w:trPr>
        <w:tc>
          <w:tcPr>
            <w:tcW w:w="793" w:type="dxa"/>
            <w:tcBorders>
              <w:top w:val="single" w:sz="6" w:space="0" w:color="auto"/>
              <w:left w:val="single" w:sz="6" w:space="0" w:color="auto"/>
            </w:tcBorders>
          </w:tcPr>
          <w:p w14:paraId="4F096DE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6" w:space="0" w:color="auto"/>
              <w:left w:val="single" w:sz="6" w:space="0" w:color="auto"/>
            </w:tcBorders>
          </w:tcPr>
          <w:p w14:paraId="37C9E97F"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6" w:space="0" w:color="auto"/>
              <w:left w:val="single" w:sz="6" w:space="0" w:color="auto"/>
            </w:tcBorders>
          </w:tcPr>
          <w:p w14:paraId="580F77EA"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6" w:space="0" w:color="auto"/>
              <w:left w:val="single" w:sz="6" w:space="0" w:color="auto"/>
            </w:tcBorders>
          </w:tcPr>
          <w:p w14:paraId="6478307C"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tcBorders>
          </w:tcPr>
          <w:p w14:paraId="71E8F523"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w:t>
            </w:r>
          </w:p>
        </w:tc>
        <w:tc>
          <w:tcPr>
            <w:tcW w:w="819" w:type="dxa"/>
            <w:tcBorders>
              <w:top w:val="single" w:sz="6" w:space="0" w:color="auto"/>
              <w:left w:val="single" w:sz="6" w:space="0" w:color="auto"/>
            </w:tcBorders>
          </w:tcPr>
          <w:p w14:paraId="111135BB"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right w:val="single" w:sz="6" w:space="0" w:color="auto"/>
            </w:tcBorders>
          </w:tcPr>
          <w:p w14:paraId="5C46FDB4"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4290EAAB" w14:textId="77777777" w:rsidTr="00A76D2F">
        <w:trPr>
          <w:jc w:val="center"/>
        </w:trPr>
        <w:tc>
          <w:tcPr>
            <w:tcW w:w="793" w:type="dxa"/>
            <w:tcBorders>
              <w:top w:val="single" w:sz="6" w:space="0" w:color="auto"/>
            </w:tcBorders>
          </w:tcPr>
          <w:p w14:paraId="05DFE182"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78DAF092"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024C01A9"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38E8642C"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4657B32B"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2D815888"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562E2010" w14:textId="77777777" w:rsidR="000C68A9" w:rsidRDefault="000C68A9" w:rsidP="00A76D2F">
            <w:pPr>
              <w:tabs>
                <w:tab w:val="left" w:pos="-720"/>
              </w:tabs>
              <w:suppressAutoHyphens/>
              <w:spacing w:after="45"/>
              <w:jc w:val="both"/>
              <w:rPr>
                <w:rFonts w:ascii="Times New Roman" w:hAnsi="Times New Roman"/>
                <w:b/>
                <w:spacing w:val="-2"/>
              </w:rPr>
            </w:pPr>
          </w:p>
        </w:tc>
      </w:tr>
      <w:tr w:rsidR="000C68A9" w14:paraId="757F4331" w14:textId="77777777" w:rsidTr="00A76D2F">
        <w:trPr>
          <w:jc w:val="center"/>
        </w:trPr>
        <w:tc>
          <w:tcPr>
            <w:tcW w:w="793" w:type="dxa"/>
            <w:tcBorders>
              <w:top w:val="single" w:sz="6" w:space="0" w:color="auto"/>
              <w:left w:val="single" w:sz="6" w:space="0" w:color="auto"/>
            </w:tcBorders>
          </w:tcPr>
          <w:p w14:paraId="4C87685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w:t>
            </w:r>
          </w:p>
        </w:tc>
        <w:tc>
          <w:tcPr>
            <w:tcW w:w="688" w:type="dxa"/>
            <w:tcBorders>
              <w:top w:val="single" w:sz="6" w:space="0" w:color="auto"/>
              <w:left w:val="single" w:sz="6" w:space="0" w:color="auto"/>
            </w:tcBorders>
          </w:tcPr>
          <w:p w14:paraId="01BA3FE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6" w:space="0" w:color="auto"/>
              <w:left w:val="single" w:sz="6" w:space="0" w:color="auto"/>
            </w:tcBorders>
          </w:tcPr>
          <w:p w14:paraId="61331FA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6" w:space="0" w:color="auto"/>
              <w:left w:val="single" w:sz="6" w:space="0" w:color="auto"/>
            </w:tcBorders>
          </w:tcPr>
          <w:p w14:paraId="0152C249"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tcBorders>
          </w:tcPr>
          <w:p w14:paraId="5EF428DC"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6" w:space="0" w:color="auto"/>
              <w:left w:val="single" w:sz="6" w:space="0" w:color="auto"/>
            </w:tcBorders>
          </w:tcPr>
          <w:p w14:paraId="57D05E8E"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right w:val="single" w:sz="6" w:space="0" w:color="auto"/>
            </w:tcBorders>
          </w:tcPr>
          <w:p w14:paraId="6FC862B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237BC3F3" w14:textId="77777777" w:rsidTr="00A76D2F">
        <w:trPr>
          <w:jc w:val="center"/>
        </w:trPr>
        <w:tc>
          <w:tcPr>
            <w:tcW w:w="793" w:type="dxa"/>
            <w:tcBorders>
              <w:top w:val="single" w:sz="6" w:space="0" w:color="auto"/>
              <w:left w:val="single" w:sz="6" w:space="0" w:color="auto"/>
            </w:tcBorders>
          </w:tcPr>
          <w:p w14:paraId="2E41AACF"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6" w:space="0" w:color="auto"/>
              <w:left w:val="single" w:sz="6" w:space="0" w:color="auto"/>
            </w:tcBorders>
          </w:tcPr>
          <w:p w14:paraId="2842925B"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6" w:space="0" w:color="auto"/>
              <w:left w:val="single" w:sz="6" w:space="0" w:color="auto"/>
            </w:tcBorders>
          </w:tcPr>
          <w:p w14:paraId="1CF567A8"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6" w:space="0" w:color="auto"/>
              <w:left w:val="single" w:sz="6" w:space="0" w:color="auto"/>
            </w:tcBorders>
          </w:tcPr>
          <w:p w14:paraId="0D964D29"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tcBorders>
          </w:tcPr>
          <w:p w14:paraId="5A1AC90D"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w:t>
            </w:r>
          </w:p>
        </w:tc>
        <w:tc>
          <w:tcPr>
            <w:tcW w:w="819" w:type="dxa"/>
            <w:tcBorders>
              <w:top w:val="single" w:sz="6" w:space="0" w:color="auto"/>
              <w:left w:val="single" w:sz="6" w:space="0" w:color="auto"/>
            </w:tcBorders>
          </w:tcPr>
          <w:p w14:paraId="509FE98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right w:val="single" w:sz="6" w:space="0" w:color="auto"/>
            </w:tcBorders>
          </w:tcPr>
          <w:p w14:paraId="21CF299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74551EDA" w14:textId="77777777" w:rsidTr="00A76D2F">
        <w:trPr>
          <w:jc w:val="center"/>
        </w:trPr>
        <w:tc>
          <w:tcPr>
            <w:tcW w:w="793" w:type="dxa"/>
            <w:tcBorders>
              <w:top w:val="single" w:sz="6" w:space="0" w:color="auto"/>
            </w:tcBorders>
          </w:tcPr>
          <w:p w14:paraId="5E19144C"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032C8B58"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5EEA5960"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5F73B0BC"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74500C9D"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3E00C797"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3EF5BCB4" w14:textId="77777777" w:rsidR="000C68A9" w:rsidRDefault="000C68A9" w:rsidP="00A76D2F">
            <w:pPr>
              <w:tabs>
                <w:tab w:val="left" w:pos="-720"/>
              </w:tabs>
              <w:suppressAutoHyphens/>
              <w:spacing w:after="45"/>
              <w:jc w:val="both"/>
              <w:rPr>
                <w:rFonts w:ascii="Times New Roman" w:hAnsi="Times New Roman"/>
                <w:b/>
                <w:spacing w:val="-2"/>
              </w:rPr>
            </w:pPr>
          </w:p>
        </w:tc>
      </w:tr>
      <w:tr w:rsidR="000C68A9" w14:paraId="61D52B39" w14:textId="77777777" w:rsidTr="00136030">
        <w:trPr>
          <w:jc w:val="center"/>
        </w:trPr>
        <w:tc>
          <w:tcPr>
            <w:tcW w:w="793" w:type="dxa"/>
            <w:tcBorders>
              <w:top w:val="single" w:sz="6" w:space="0" w:color="auto"/>
              <w:left w:val="single" w:sz="6" w:space="0" w:color="auto"/>
              <w:bottom w:val="single" w:sz="4" w:space="0" w:color="auto"/>
            </w:tcBorders>
          </w:tcPr>
          <w:p w14:paraId="008D8CC2"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4</w:t>
            </w:r>
          </w:p>
        </w:tc>
        <w:tc>
          <w:tcPr>
            <w:tcW w:w="688" w:type="dxa"/>
            <w:tcBorders>
              <w:top w:val="single" w:sz="6" w:space="0" w:color="auto"/>
              <w:left w:val="single" w:sz="6" w:space="0" w:color="auto"/>
              <w:bottom w:val="single" w:sz="4" w:space="0" w:color="auto"/>
            </w:tcBorders>
          </w:tcPr>
          <w:p w14:paraId="515D8FD2"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6" w:space="0" w:color="auto"/>
              <w:left w:val="single" w:sz="6" w:space="0" w:color="auto"/>
              <w:bottom w:val="single" w:sz="4" w:space="0" w:color="auto"/>
            </w:tcBorders>
          </w:tcPr>
          <w:p w14:paraId="0D633E9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6" w:space="0" w:color="auto"/>
              <w:left w:val="single" w:sz="6" w:space="0" w:color="auto"/>
              <w:bottom w:val="single" w:sz="4" w:space="0" w:color="auto"/>
            </w:tcBorders>
          </w:tcPr>
          <w:p w14:paraId="3365CB60"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6" w:space="0" w:color="auto"/>
              <w:left w:val="single" w:sz="6" w:space="0" w:color="auto"/>
              <w:bottom w:val="single" w:sz="4" w:space="0" w:color="auto"/>
            </w:tcBorders>
          </w:tcPr>
          <w:p w14:paraId="6338008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6" w:space="0" w:color="auto"/>
              <w:left w:val="single" w:sz="6" w:space="0" w:color="auto"/>
              <w:bottom w:val="single" w:sz="4" w:space="0" w:color="auto"/>
            </w:tcBorders>
          </w:tcPr>
          <w:p w14:paraId="767864DF"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03C2C390"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3D8493E7" w14:textId="77777777" w:rsidTr="00136030">
        <w:trPr>
          <w:jc w:val="center"/>
        </w:trPr>
        <w:tc>
          <w:tcPr>
            <w:tcW w:w="793" w:type="dxa"/>
            <w:tcBorders>
              <w:top w:val="single" w:sz="4" w:space="0" w:color="auto"/>
              <w:left w:val="single" w:sz="4" w:space="0" w:color="auto"/>
              <w:bottom w:val="single" w:sz="4" w:space="0" w:color="auto"/>
            </w:tcBorders>
          </w:tcPr>
          <w:p w14:paraId="49E8279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6A438553"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3B5EA735"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39415EDE"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1BE1307C"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 Sec renamed from ”Test Certificates Required”</w:t>
            </w:r>
          </w:p>
        </w:tc>
        <w:tc>
          <w:tcPr>
            <w:tcW w:w="819" w:type="dxa"/>
            <w:tcBorders>
              <w:top w:val="single" w:sz="4" w:space="0" w:color="auto"/>
              <w:left w:val="single" w:sz="6" w:space="0" w:color="auto"/>
              <w:bottom w:val="single" w:sz="4" w:space="0" w:color="auto"/>
            </w:tcBorders>
          </w:tcPr>
          <w:p w14:paraId="290DC39D"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10162B37"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3CAAA0B5" w14:textId="77777777" w:rsidTr="00136030">
        <w:trPr>
          <w:jc w:val="center"/>
        </w:trPr>
        <w:tc>
          <w:tcPr>
            <w:tcW w:w="793" w:type="dxa"/>
            <w:tcBorders>
              <w:top w:val="single" w:sz="4" w:space="0" w:color="auto"/>
              <w:bottom w:val="single" w:sz="4" w:space="0" w:color="auto"/>
            </w:tcBorders>
          </w:tcPr>
          <w:p w14:paraId="222AE43B"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628260B5"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3EC4DF37"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21B40431"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1211A305"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49A7BAC7"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42B53477" w14:textId="77777777" w:rsidR="000C68A9" w:rsidRDefault="000C68A9" w:rsidP="00A76D2F">
            <w:pPr>
              <w:tabs>
                <w:tab w:val="left" w:pos="-720"/>
              </w:tabs>
              <w:suppressAutoHyphens/>
              <w:spacing w:after="45"/>
              <w:jc w:val="both"/>
              <w:rPr>
                <w:rFonts w:ascii="Times New Roman" w:hAnsi="Times New Roman"/>
                <w:b/>
                <w:spacing w:val="-2"/>
              </w:rPr>
            </w:pPr>
          </w:p>
        </w:tc>
      </w:tr>
      <w:tr w:rsidR="000C68A9" w14:paraId="6B1C14EE" w14:textId="77777777" w:rsidTr="00136030">
        <w:trPr>
          <w:jc w:val="center"/>
        </w:trPr>
        <w:tc>
          <w:tcPr>
            <w:tcW w:w="793" w:type="dxa"/>
            <w:tcBorders>
              <w:top w:val="single" w:sz="4" w:space="0" w:color="auto"/>
              <w:left w:val="single" w:sz="4" w:space="0" w:color="auto"/>
              <w:bottom w:val="single" w:sz="4" w:space="0" w:color="auto"/>
            </w:tcBorders>
          </w:tcPr>
          <w:p w14:paraId="78E413A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5</w:t>
            </w:r>
          </w:p>
        </w:tc>
        <w:tc>
          <w:tcPr>
            <w:tcW w:w="688" w:type="dxa"/>
            <w:tcBorders>
              <w:top w:val="single" w:sz="4" w:space="0" w:color="auto"/>
              <w:left w:val="single" w:sz="6" w:space="0" w:color="auto"/>
              <w:bottom w:val="single" w:sz="4" w:space="0" w:color="auto"/>
            </w:tcBorders>
          </w:tcPr>
          <w:p w14:paraId="60D3981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307F2FEE"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1A5E9B6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3A7D4F88"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7460F151"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4616934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7BF425C5" w14:textId="77777777" w:rsidTr="00136030">
        <w:trPr>
          <w:jc w:val="center"/>
        </w:trPr>
        <w:tc>
          <w:tcPr>
            <w:tcW w:w="793" w:type="dxa"/>
            <w:tcBorders>
              <w:top w:val="single" w:sz="4" w:space="0" w:color="auto"/>
              <w:left w:val="single" w:sz="4" w:space="0" w:color="auto"/>
              <w:bottom w:val="single" w:sz="4" w:space="0" w:color="auto"/>
            </w:tcBorders>
          </w:tcPr>
          <w:p w14:paraId="2F5BD30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70BB114C"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53939070"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5F18EE07"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A707E79" w14:textId="77777777" w:rsidR="000C68A9" w:rsidRPr="008008EB" w:rsidRDefault="000C68A9" w:rsidP="000C68A9">
            <w:pPr>
              <w:tabs>
                <w:tab w:val="left" w:pos="-720"/>
              </w:tabs>
              <w:suppressAutoHyphens/>
              <w:spacing w:after="45"/>
              <w:rPr>
                <w:rFonts w:ascii="Times New Roman" w:hAnsi="Times New Roman"/>
                <w:b/>
                <w:color w:val="7F7F7F"/>
                <w:spacing w:val="-2"/>
              </w:rPr>
            </w:pPr>
            <w:r w:rsidRPr="008008EB">
              <w:rPr>
                <w:rFonts w:ascii="Times New Roman" w:hAnsi="Times New Roman"/>
                <w:b/>
                <w:color w:val="7F7F7F"/>
                <w:spacing w:val="-2"/>
              </w:rPr>
              <w:t>Updated. Previous Sec5.8 removed.</w:t>
            </w:r>
          </w:p>
        </w:tc>
        <w:tc>
          <w:tcPr>
            <w:tcW w:w="819" w:type="dxa"/>
            <w:tcBorders>
              <w:top w:val="single" w:sz="4" w:space="0" w:color="auto"/>
              <w:left w:val="single" w:sz="6" w:space="0" w:color="auto"/>
              <w:bottom w:val="single" w:sz="4" w:space="0" w:color="auto"/>
            </w:tcBorders>
          </w:tcPr>
          <w:p w14:paraId="28B0D26F"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2285A413"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3C2CA9CA" w14:textId="77777777" w:rsidTr="00136030">
        <w:trPr>
          <w:jc w:val="center"/>
        </w:trPr>
        <w:tc>
          <w:tcPr>
            <w:tcW w:w="793" w:type="dxa"/>
            <w:tcBorders>
              <w:top w:val="single" w:sz="4" w:space="0" w:color="auto"/>
              <w:bottom w:val="single" w:sz="4" w:space="0" w:color="auto"/>
            </w:tcBorders>
          </w:tcPr>
          <w:p w14:paraId="6059F199"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75965E4F"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24ACF3D6"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1A132B64"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6C745C37"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47028F5C"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48428D1F" w14:textId="77777777" w:rsidR="000C68A9" w:rsidRDefault="000C68A9" w:rsidP="00A76D2F">
            <w:pPr>
              <w:tabs>
                <w:tab w:val="left" w:pos="-720"/>
              </w:tabs>
              <w:suppressAutoHyphens/>
              <w:spacing w:after="45"/>
              <w:jc w:val="both"/>
              <w:rPr>
                <w:rFonts w:ascii="Times New Roman" w:hAnsi="Times New Roman"/>
                <w:b/>
                <w:spacing w:val="-2"/>
              </w:rPr>
            </w:pPr>
          </w:p>
        </w:tc>
      </w:tr>
      <w:tr w:rsidR="000C68A9" w14:paraId="7B3B0976" w14:textId="77777777" w:rsidTr="00136030">
        <w:trPr>
          <w:jc w:val="center"/>
        </w:trPr>
        <w:tc>
          <w:tcPr>
            <w:tcW w:w="793" w:type="dxa"/>
            <w:tcBorders>
              <w:top w:val="single" w:sz="4" w:space="0" w:color="auto"/>
              <w:left w:val="single" w:sz="4" w:space="0" w:color="auto"/>
              <w:bottom w:val="single" w:sz="4" w:space="0" w:color="auto"/>
            </w:tcBorders>
          </w:tcPr>
          <w:p w14:paraId="187A87D2"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6</w:t>
            </w:r>
          </w:p>
        </w:tc>
        <w:tc>
          <w:tcPr>
            <w:tcW w:w="688" w:type="dxa"/>
            <w:tcBorders>
              <w:top w:val="single" w:sz="4" w:space="0" w:color="auto"/>
              <w:left w:val="single" w:sz="6" w:space="0" w:color="auto"/>
              <w:bottom w:val="single" w:sz="4" w:space="0" w:color="auto"/>
            </w:tcBorders>
          </w:tcPr>
          <w:p w14:paraId="2FB94A2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725F4D60"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4D286272"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215591F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6ACCC548"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4CB9493A"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536B0B37" w14:textId="77777777" w:rsidTr="00136030">
        <w:trPr>
          <w:jc w:val="center"/>
        </w:trPr>
        <w:tc>
          <w:tcPr>
            <w:tcW w:w="793" w:type="dxa"/>
            <w:tcBorders>
              <w:top w:val="single" w:sz="4" w:space="0" w:color="auto"/>
              <w:left w:val="single" w:sz="4" w:space="0" w:color="auto"/>
              <w:bottom w:val="single" w:sz="4" w:space="0" w:color="auto"/>
            </w:tcBorders>
          </w:tcPr>
          <w:p w14:paraId="22E6FA71"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12227D39"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502AA1B6"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0E8AB131"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79BC51C1" w14:textId="77777777" w:rsidR="000C68A9" w:rsidRPr="008008EB" w:rsidRDefault="000C68A9" w:rsidP="000C68A9">
            <w:pPr>
              <w:tabs>
                <w:tab w:val="left" w:pos="-720"/>
              </w:tabs>
              <w:suppressAutoHyphens/>
              <w:spacing w:after="45"/>
              <w:rPr>
                <w:rFonts w:ascii="Times New Roman" w:hAnsi="Times New Roman"/>
                <w:b/>
                <w:color w:val="7F7F7F"/>
                <w:spacing w:val="-2"/>
              </w:rPr>
            </w:pPr>
            <w:r w:rsidRPr="008008EB">
              <w:rPr>
                <w:rFonts w:ascii="Times New Roman" w:hAnsi="Times New Roman"/>
                <w:b/>
                <w:color w:val="7F7F7F"/>
                <w:spacing w:val="-2"/>
              </w:rPr>
              <w:t>Updated.  Previous Sec6.2 removed.</w:t>
            </w:r>
          </w:p>
        </w:tc>
        <w:tc>
          <w:tcPr>
            <w:tcW w:w="819" w:type="dxa"/>
            <w:tcBorders>
              <w:top w:val="single" w:sz="4" w:space="0" w:color="auto"/>
              <w:left w:val="single" w:sz="6" w:space="0" w:color="auto"/>
              <w:bottom w:val="single" w:sz="4" w:space="0" w:color="auto"/>
            </w:tcBorders>
          </w:tcPr>
          <w:p w14:paraId="489958B7"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3DED4B35"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0CA9D47D" w14:textId="77777777" w:rsidTr="00136030">
        <w:trPr>
          <w:jc w:val="center"/>
        </w:trPr>
        <w:tc>
          <w:tcPr>
            <w:tcW w:w="793" w:type="dxa"/>
            <w:tcBorders>
              <w:top w:val="single" w:sz="4" w:space="0" w:color="auto"/>
              <w:bottom w:val="single" w:sz="4" w:space="0" w:color="auto"/>
            </w:tcBorders>
          </w:tcPr>
          <w:p w14:paraId="4C9A2A73"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515B6614"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3A67E11C"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3E33D2D4"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652BD8D1"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5E29C6E8"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03C08B3A" w14:textId="77777777" w:rsidR="000C68A9" w:rsidRDefault="000C68A9" w:rsidP="00A76D2F">
            <w:pPr>
              <w:tabs>
                <w:tab w:val="left" w:pos="-720"/>
              </w:tabs>
              <w:suppressAutoHyphens/>
              <w:spacing w:after="45"/>
              <w:jc w:val="both"/>
              <w:rPr>
                <w:rFonts w:ascii="Times New Roman" w:hAnsi="Times New Roman"/>
                <w:b/>
                <w:spacing w:val="-2"/>
              </w:rPr>
            </w:pPr>
          </w:p>
        </w:tc>
      </w:tr>
      <w:tr w:rsidR="000C68A9" w14:paraId="19E2FC00" w14:textId="77777777" w:rsidTr="00136030">
        <w:trPr>
          <w:jc w:val="center"/>
        </w:trPr>
        <w:tc>
          <w:tcPr>
            <w:tcW w:w="793" w:type="dxa"/>
            <w:tcBorders>
              <w:top w:val="single" w:sz="4" w:space="0" w:color="auto"/>
              <w:left w:val="single" w:sz="4" w:space="0" w:color="auto"/>
              <w:bottom w:val="single" w:sz="4" w:space="0" w:color="auto"/>
              <w:right w:val="single" w:sz="4" w:space="0" w:color="auto"/>
            </w:tcBorders>
          </w:tcPr>
          <w:p w14:paraId="6A497D8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7</w:t>
            </w:r>
          </w:p>
        </w:tc>
        <w:tc>
          <w:tcPr>
            <w:tcW w:w="688" w:type="dxa"/>
            <w:tcBorders>
              <w:top w:val="single" w:sz="4" w:space="0" w:color="auto"/>
              <w:left w:val="single" w:sz="4" w:space="0" w:color="auto"/>
              <w:bottom w:val="single" w:sz="4" w:space="0" w:color="auto"/>
              <w:right w:val="single" w:sz="4" w:space="0" w:color="auto"/>
            </w:tcBorders>
          </w:tcPr>
          <w:p w14:paraId="20616DC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4" w:space="0" w:color="auto"/>
              <w:bottom w:val="single" w:sz="4" w:space="0" w:color="auto"/>
              <w:right w:val="single" w:sz="4" w:space="0" w:color="auto"/>
            </w:tcBorders>
          </w:tcPr>
          <w:p w14:paraId="54BD149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4" w:space="0" w:color="auto"/>
              <w:bottom w:val="single" w:sz="4" w:space="0" w:color="auto"/>
              <w:right w:val="single" w:sz="4" w:space="0" w:color="auto"/>
            </w:tcBorders>
          </w:tcPr>
          <w:p w14:paraId="74CB4ED3"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4" w:space="0" w:color="auto"/>
              <w:bottom w:val="single" w:sz="4" w:space="0" w:color="auto"/>
              <w:right w:val="single" w:sz="4" w:space="0" w:color="auto"/>
            </w:tcBorders>
          </w:tcPr>
          <w:p w14:paraId="369BE56C"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4" w:space="0" w:color="auto"/>
              <w:bottom w:val="single" w:sz="4" w:space="0" w:color="auto"/>
              <w:right w:val="single" w:sz="4" w:space="0" w:color="auto"/>
            </w:tcBorders>
          </w:tcPr>
          <w:p w14:paraId="15BD21F3"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4" w:space="0" w:color="auto"/>
              <w:bottom w:val="single" w:sz="4" w:space="0" w:color="auto"/>
              <w:right w:val="single" w:sz="4" w:space="0" w:color="auto"/>
            </w:tcBorders>
          </w:tcPr>
          <w:p w14:paraId="13CC2638"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271231A7" w14:textId="77777777" w:rsidTr="00136030">
        <w:trPr>
          <w:jc w:val="center"/>
        </w:trPr>
        <w:tc>
          <w:tcPr>
            <w:tcW w:w="793" w:type="dxa"/>
            <w:tcBorders>
              <w:top w:val="single" w:sz="4" w:space="0" w:color="auto"/>
              <w:left w:val="single" w:sz="4" w:space="0" w:color="auto"/>
              <w:bottom w:val="single" w:sz="4" w:space="0" w:color="auto"/>
            </w:tcBorders>
          </w:tcPr>
          <w:p w14:paraId="33EA54AE"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3FBF7865"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2F7A84B9"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0A42725F"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322A4CB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  Sec renamed from ”</w:t>
            </w:r>
            <w:r w:rsidR="006531F9" w:rsidRPr="008008EB">
              <w:rPr>
                <w:rFonts w:ascii="Times New Roman" w:hAnsi="Times New Roman"/>
                <w:b/>
                <w:color w:val="7F7F7F"/>
                <w:spacing w:val="-2"/>
              </w:rPr>
              <w:t>Rated Maximum Over Voltage”</w:t>
            </w:r>
          </w:p>
        </w:tc>
        <w:tc>
          <w:tcPr>
            <w:tcW w:w="819" w:type="dxa"/>
            <w:tcBorders>
              <w:top w:val="single" w:sz="4" w:space="0" w:color="auto"/>
              <w:left w:val="single" w:sz="6" w:space="0" w:color="auto"/>
              <w:bottom w:val="single" w:sz="4" w:space="0" w:color="auto"/>
            </w:tcBorders>
          </w:tcPr>
          <w:p w14:paraId="1BCE477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5398C6DF"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1FB96FEC" w14:textId="77777777" w:rsidTr="00136030">
        <w:trPr>
          <w:jc w:val="center"/>
        </w:trPr>
        <w:tc>
          <w:tcPr>
            <w:tcW w:w="793" w:type="dxa"/>
            <w:tcBorders>
              <w:top w:val="single" w:sz="4" w:space="0" w:color="auto"/>
              <w:bottom w:val="single" w:sz="4" w:space="0" w:color="auto"/>
            </w:tcBorders>
          </w:tcPr>
          <w:p w14:paraId="0007A8F1"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40E8CDCA"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3E2B869E"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26D82069"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4C601AC9"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1DF0652B"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2A65D56D" w14:textId="77777777" w:rsidR="000C68A9" w:rsidRDefault="000C68A9" w:rsidP="00A76D2F">
            <w:pPr>
              <w:tabs>
                <w:tab w:val="left" w:pos="-720"/>
              </w:tabs>
              <w:suppressAutoHyphens/>
              <w:spacing w:after="45"/>
              <w:jc w:val="both"/>
              <w:rPr>
                <w:rFonts w:ascii="Times New Roman" w:hAnsi="Times New Roman"/>
                <w:b/>
                <w:spacing w:val="-2"/>
              </w:rPr>
            </w:pPr>
          </w:p>
        </w:tc>
      </w:tr>
      <w:tr w:rsidR="000C68A9" w14:paraId="6D0F869A" w14:textId="77777777" w:rsidTr="00136030">
        <w:trPr>
          <w:jc w:val="center"/>
        </w:trPr>
        <w:tc>
          <w:tcPr>
            <w:tcW w:w="793" w:type="dxa"/>
            <w:tcBorders>
              <w:top w:val="single" w:sz="4" w:space="0" w:color="auto"/>
              <w:left w:val="single" w:sz="4" w:space="0" w:color="auto"/>
              <w:bottom w:val="single" w:sz="4" w:space="0" w:color="auto"/>
            </w:tcBorders>
          </w:tcPr>
          <w:p w14:paraId="2807627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8</w:t>
            </w:r>
          </w:p>
        </w:tc>
        <w:tc>
          <w:tcPr>
            <w:tcW w:w="688" w:type="dxa"/>
            <w:tcBorders>
              <w:top w:val="single" w:sz="4" w:space="0" w:color="auto"/>
              <w:left w:val="single" w:sz="6" w:space="0" w:color="auto"/>
              <w:bottom w:val="single" w:sz="4" w:space="0" w:color="auto"/>
            </w:tcBorders>
          </w:tcPr>
          <w:p w14:paraId="3E5A204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229495CA"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39432BFE"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60FB7F4C"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2B4F6026"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1F286DF8"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55399EFB" w14:textId="77777777" w:rsidTr="00136030">
        <w:trPr>
          <w:jc w:val="center"/>
        </w:trPr>
        <w:tc>
          <w:tcPr>
            <w:tcW w:w="793" w:type="dxa"/>
            <w:tcBorders>
              <w:top w:val="single" w:sz="4" w:space="0" w:color="auto"/>
              <w:left w:val="single" w:sz="4" w:space="0" w:color="auto"/>
              <w:bottom w:val="single" w:sz="4" w:space="0" w:color="auto"/>
            </w:tcBorders>
          </w:tcPr>
          <w:p w14:paraId="07ABB50A"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614CF41B"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603DA7D8"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385CE2DC"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E77E025"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Old Sec8 removed; replaced by previous Sec10</w:t>
            </w:r>
            <w:r w:rsidR="0077777C" w:rsidRPr="008008EB">
              <w:rPr>
                <w:rFonts w:ascii="Times New Roman" w:hAnsi="Times New Roman"/>
                <w:b/>
                <w:color w:val="7F7F7F"/>
                <w:spacing w:val="-2"/>
              </w:rPr>
              <w:t>; updated</w:t>
            </w:r>
          </w:p>
        </w:tc>
        <w:tc>
          <w:tcPr>
            <w:tcW w:w="819" w:type="dxa"/>
            <w:tcBorders>
              <w:top w:val="single" w:sz="4" w:space="0" w:color="auto"/>
              <w:left w:val="single" w:sz="6" w:space="0" w:color="auto"/>
              <w:bottom w:val="single" w:sz="4" w:space="0" w:color="auto"/>
            </w:tcBorders>
          </w:tcPr>
          <w:p w14:paraId="37DEDD8F"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7BE682EC"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3F11E05B" w14:textId="77777777" w:rsidTr="00136030">
        <w:trPr>
          <w:jc w:val="center"/>
        </w:trPr>
        <w:tc>
          <w:tcPr>
            <w:tcW w:w="793" w:type="dxa"/>
            <w:tcBorders>
              <w:top w:val="single" w:sz="4" w:space="0" w:color="auto"/>
              <w:bottom w:val="single" w:sz="4" w:space="0" w:color="auto"/>
            </w:tcBorders>
          </w:tcPr>
          <w:p w14:paraId="1E94D7C8"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4F26C9E7"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1E1C903E"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48D64E8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608F46C4"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739AB01B"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1062F306"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14:paraId="3ECB36E4" w14:textId="77777777" w:rsidTr="00136030">
        <w:trPr>
          <w:jc w:val="center"/>
        </w:trPr>
        <w:tc>
          <w:tcPr>
            <w:tcW w:w="793" w:type="dxa"/>
            <w:tcBorders>
              <w:top w:val="single" w:sz="4" w:space="0" w:color="auto"/>
              <w:left w:val="single" w:sz="4" w:space="0" w:color="auto"/>
              <w:bottom w:val="single" w:sz="4" w:space="0" w:color="auto"/>
            </w:tcBorders>
          </w:tcPr>
          <w:p w14:paraId="2BD8DF39"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9</w:t>
            </w:r>
          </w:p>
        </w:tc>
        <w:tc>
          <w:tcPr>
            <w:tcW w:w="688" w:type="dxa"/>
            <w:tcBorders>
              <w:top w:val="single" w:sz="4" w:space="0" w:color="auto"/>
              <w:left w:val="single" w:sz="6" w:space="0" w:color="auto"/>
              <w:bottom w:val="single" w:sz="4" w:space="0" w:color="auto"/>
            </w:tcBorders>
          </w:tcPr>
          <w:p w14:paraId="39F85138"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06509E13"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5DCCF260"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1A7B44EA"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060F780A"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1A7CBF7F"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4AC83388" w14:textId="77777777" w:rsidTr="00136030">
        <w:trPr>
          <w:jc w:val="center"/>
        </w:trPr>
        <w:tc>
          <w:tcPr>
            <w:tcW w:w="793" w:type="dxa"/>
            <w:tcBorders>
              <w:top w:val="single" w:sz="4" w:space="0" w:color="auto"/>
              <w:left w:val="single" w:sz="4" w:space="0" w:color="auto"/>
              <w:bottom w:val="single" w:sz="4" w:space="0" w:color="auto"/>
            </w:tcBorders>
          </w:tcPr>
          <w:p w14:paraId="150594CF"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122A83B9"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040BFE5E"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5B2A0B6D"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77054609" w14:textId="77777777" w:rsidR="000C68A9" w:rsidRPr="008008EB" w:rsidRDefault="000C68A9" w:rsidP="006531F9">
            <w:pPr>
              <w:tabs>
                <w:tab w:val="left" w:pos="-720"/>
              </w:tabs>
              <w:suppressAutoHyphens/>
              <w:spacing w:after="45"/>
              <w:rPr>
                <w:rFonts w:ascii="Times New Roman" w:hAnsi="Times New Roman"/>
                <w:b/>
                <w:color w:val="7F7F7F"/>
                <w:spacing w:val="-2"/>
              </w:rPr>
            </w:pPr>
            <w:r w:rsidRPr="008008EB">
              <w:rPr>
                <w:rFonts w:ascii="Times New Roman" w:hAnsi="Times New Roman"/>
                <w:b/>
                <w:color w:val="7F7F7F"/>
                <w:spacing w:val="-2"/>
              </w:rPr>
              <w:t>Old Sec9 removed; replaced by previous Sec11</w:t>
            </w:r>
            <w:r w:rsidR="006531F9" w:rsidRPr="008008EB">
              <w:rPr>
                <w:rFonts w:ascii="Times New Roman" w:hAnsi="Times New Roman"/>
                <w:b/>
                <w:color w:val="7F7F7F"/>
                <w:spacing w:val="-2"/>
              </w:rPr>
              <w:t xml:space="preserve">; </w:t>
            </w:r>
            <w:r w:rsidR="0077777C" w:rsidRPr="008008EB">
              <w:rPr>
                <w:rFonts w:ascii="Times New Roman" w:hAnsi="Times New Roman"/>
                <w:b/>
                <w:color w:val="7F7F7F"/>
                <w:spacing w:val="-2"/>
              </w:rPr>
              <w:t xml:space="preserve">updated </w:t>
            </w:r>
            <w:r w:rsidR="006531F9" w:rsidRPr="008008EB">
              <w:rPr>
                <w:rFonts w:ascii="Times New Roman" w:hAnsi="Times New Roman"/>
                <w:b/>
                <w:color w:val="7F7F7F"/>
                <w:spacing w:val="-2"/>
              </w:rPr>
              <w:t>Previous Sec 11.2 removed; new Sec 9.6 and 9.7.</w:t>
            </w:r>
          </w:p>
        </w:tc>
        <w:tc>
          <w:tcPr>
            <w:tcW w:w="819" w:type="dxa"/>
            <w:tcBorders>
              <w:top w:val="single" w:sz="4" w:space="0" w:color="auto"/>
              <w:left w:val="single" w:sz="6" w:space="0" w:color="auto"/>
              <w:bottom w:val="single" w:sz="4" w:space="0" w:color="auto"/>
            </w:tcBorders>
          </w:tcPr>
          <w:p w14:paraId="205CC7A0"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2262FE73"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2C90D223" w14:textId="77777777" w:rsidTr="00136030">
        <w:trPr>
          <w:jc w:val="center"/>
        </w:trPr>
        <w:tc>
          <w:tcPr>
            <w:tcW w:w="793" w:type="dxa"/>
            <w:tcBorders>
              <w:top w:val="single" w:sz="4" w:space="0" w:color="auto"/>
              <w:bottom w:val="single" w:sz="4" w:space="0" w:color="auto"/>
            </w:tcBorders>
          </w:tcPr>
          <w:p w14:paraId="7D6DB342"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7482D66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5A68D95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03675619"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2E5EAEFC"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016BD257"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20711073"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14:paraId="54966A81" w14:textId="77777777" w:rsidTr="002B0299">
        <w:trPr>
          <w:jc w:val="center"/>
        </w:trPr>
        <w:tc>
          <w:tcPr>
            <w:tcW w:w="793" w:type="dxa"/>
            <w:tcBorders>
              <w:top w:val="single" w:sz="4" w:space="0" w:color="auto"/>
              <w:left w:val="single" w:sz="4" w:space="0" w:color="auto"/>
              <w:bottom w:val="single" w:sz="4" w:space="0" w:color="auto"/>
            </w:tcBorders>
          </w:tcPr>
          <w:p w14:paraId="4ADA5D32"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688" w:type="dxa"/>
            <w:tcBorders>
              <w:top w:val="single" w:sz="4" w:space="0" w:color="auto"/>
              <w:left w:val="single" w:sz="6" w:space="0" w:color="auto"/>
              <w:bottom w:val="single" w:sz="4" w:space="0" w:color="auto"/>
            </w:tcBorders>
          </w:tcPr>
          <w:p w14:paraId="36362C81"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57563138"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20AB21D0"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603CF4B0"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1D83F2C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6A04C8C0"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75DAD061" w14:textId="77777777" w:rsidTr="002B0299">
        <w:trPr>
          <w:jc w:val="center"/>
        </w:trPr>
        <w:tc>
          <w:tcPr>
            <w:tcW w:w="793" w:type="dxa"/>
            <w:tcBorders>
              <w:top w:val="single" w:sz="4" w:space="0" w:color="auto"/>
              <w:left w:val="single" w:sz="4" w:space="0" w:color="auto"/>
              <w:bottom w:val="single" w:sz="4" w:space="0" w:color="auto"/>
            </w:tcBorders>
          </w:tcPr>
          <w:p w14:paraId="2980C143"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4B82FE7B"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7B699809"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1CFA8BEE"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2D6EA46"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section</w:t>
            </w:r>
          </w:p>
        </w:tc>
        <w:tc>
          <w:tcPr>
            <w:tcW w:w="819" w:type="dxa"/>
            <w:tcBorders>
              <w:top w:val="single" w:sz="4" w:space="0" w:color="auto"/>
              <w:left w:val="single" w:sz="6" w:space="0" w:color="auto"/>
              <w:bottom w:val="single" w:sz="4" w:space="0" w:color="auto"/>
            </w:tcBorders>
          </w:tcPr>
          <w:p w14:paraId="19E65DD8"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35AAD5D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3AB616C3" w14:textId="77777777" w:rsidTr="002B0299">
        <w:trPr>
          <w:jc w:val="center"/>
        </w:trPr>
        <w:tc>
          <w:tcPr>
            <w:tcW w:w="793" w:type="dxa"/>
            <w:tcBorders>
              <w:top w:val="single" w:sz="4" w:space="0" w:color="auto"/>
              <w:bottom w:val="single" w:sz="4" w:space="0" w:color="auto"/>
            </w:tcBorders>
          </w:tcPr>
          <w:p w14:paraId="6678FE51"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4AC1449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7372170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7AEB034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24EA4FA8"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4BFE99CD"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015F290A"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14:paraId="0BC8A733" w14:textId="77777777" w:rsidTr="002B0299">
        <w:trPr>
          <w:jc w:val="center"/>
        </w:trPr>
        <w:tc>
          <w:tcPr>
            <w:tcW w:w="793" w:type="dxa"/>
            <w:tcBorders>
              <w:top w:val="single" w:sz="4" w:space="0" w:color="auto"/>
              <w:left w:val="single" w:sz="4" w:space="0" w:color="auto"/>
              <w:bottom w:val="single" w:sz="4" w:space="0" w:color="auto"/>
            </w:tcBorders>
          </w:tcPr>
          <w:p w14:paraId="7693FE2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688" w:type="dxa"/>
            <w:tcBorders>
              <w:top w:val="single" w:sz="4" w:space="0" w:color="auto"/>
              <w:left w:val="single" w:sz="6" w:space="0" w:color="auto"/>
              <w:bottom w:val="single" w:sz="4" w:space="0" w:color="auto"/>
            </w:tcBorders>
          </w:tcPr>
          <w:p w14:paraId="268AC04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33FFBCB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74F7662F"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21811A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006957BC"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64577FA4"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7899C3B1" w14:textId="77777777" w:rsidTr="002B0299">
        <w:trPr>
          <w:jc w:val="center"/>
        </w:trPr>
        <w:tc>
          <w:tcPr>
            <w:tcW w:w="793" w:type="dxa"/>
            <w:tcBorders>
              <w:top w:val="single" w:sz="4" w:space="0" w:color="auto"/>
              <w:left w:val="single" w:sz="4" w:space="0" w:color="auto"/>
              <w:bottom w:val="single" w:sz="4" w:space="0" w:color="auto"/>
            </w:tcBorders>
          </w:tcPr>
          <w:p w14:paraId="2BC3119E"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758795D0"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6D8B4E56"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14492A2A"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5E3368B" w14:textId="77777777" w:rsidR="000C68A9" w:rsidRPr="008008EB" w:rsidRDefault="000C68A9" w:rsidP="006531F9">
            <w:pPr>
              <w:tabs>
                <w:tab w:val="left" w:pos="-720"/>
              </w:tabs>
              <w:suppressAutoHyphens/>
              <w:spacing w:after="45"/>
              <w:rPr>
                <w:rFonts w:ascii="Times New Roman" w:hAnsi="Times New Roman"/>
                <w:b/>
                <w:color w:val="7F7F7F"/>
                <w:spacing w:val="-2"/>
              </w:rPr>
            </w:pPr>
            <w:r w:rsidRPr="008008EB">
              <w:rPr>
                <w:rFonts w:ascii="Times New Roman" w:hAnsi="Times New Roman"/>
                <w:b/>
                <w:color w:val="7F7F7F"/>
                <w:spacing w:val="-2"/>
              </w:rPr>
              <w:t>Updated</w:t>
            </w:r>
            <w:r w:rsidR="006531F9" w:rsidRPr="008008EB">
              <w:rPr>
                <w:rFonts w:ascii="Times New Roman" w:hAnsi="Times New Roman"/>
                <w:b/>
                <w:color w:val="7F7F7F"/>
                <w:spacing w:val="-2"/>
              </w:rPr>
              <w:t>; Sec renamed from ”Arcing Fault Detection System”; Sec 11.3 and 11.4 new</w:t>
            </w:r>
          </w:p>
        </w:tc>
        <w:tc>
          <w:tcPr>
            <w:tcW w:w="819" w:type="dxa"/>
            <w:tcBorders>
              <w:top w:val="single" w:sz="4" w:space="0" w:color="auto"/>
              <w:left w:val="single" w:sz="6" w:space="0" w:color="auto"/>
              <w:bottom w:val="single" w:sz="4" w:space="0" w:color="auto"/>
            </w:tcBorders>
          </w:tcPr>
          <w:p w14:paraId="08B04F90"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6EE8EB5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14:paraId="232CEF88" w14:textId="77777777" w:rsidTr="002B0299">
        <w:trPr>
          <w:jc w:val="center"/>
        </w:trPr>
        <w:tc>
          <w:tcPr>
            <w:tcW w:w="793" w:type="dxa"/>
            <w:tcBorders>
              <w:top w:val="single" w:sz="4" w:space="0" w:color="auto"/>
              <w:bottom w:val="single" w:sz="4" w:space="0" w:color="auto"/>
            </w:tcBorders>
          </w:tcPr>
          <w:p w14:paraId="3DF56200" w14:textId="77777777" w:rsidR="000C68A9" w:rsidRDefault="000C68A9" w:rsidP="00A76D2F">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09BD67DB" w14:textId="77777777" w:rsidR="000C68A9" w:rsidRDefault="000C68A9" w:rsidP="00A76D2F">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4245E578" w14:textId="77777777" w:rsidR="000C68A9" w:rsidRDefault="000C68A9" w:rsidP="00A76D2F">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0E810D2E" w14:textId="77777777" w:rsidR="000C68A9" w:rsidRDefault="000C68A9" w:rsidP="00A76D2F">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07E3565C" w14:textId="77777777" w:rsidR="000C68A9" w:rsidRDefault="000C68A9" w:rsidP="00A76D2F">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3774C730" w14:textId="77777777" w:rsidR="000C68A9" w:rsidRDefault="000C68A9" w:rsidP="00A76D2F">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160A4605" w14:textId="77777777" w:rsidR="000C68A9" w:rsidRDefault="000C68A9" w:rsidP="00A76D2F">
            <w:pPr>
              <w:tabs>
                <w:tab w:val="left" w:pos="-720"/>
              </w:tabs>
              <w:suppressAutoHyphens/>
              <w:spacing w:after="45"/>
              <w:jc w:val="both"/>
              <w:rPr>
                <w:rFonts w:ascii="Times New Roman" w:hAnsi="Times New Roman"/>
                <w:b/>
                <w:spacing w:val="-2"/>
              </w:rPr>
            </w:pPr>
          </w:p>
        </w:tc>
      </w:tr>
      <w:tr w:rsidR="000C68A9" w:rsidRPr="008008EB" w14:paraId="75A2F8EA" w14:textId="77777777" w:rsidTr="00136030">
        <w:trPr>
          <w:jc w:val="center"/>
        </w:trPr>
        <w:tc>
          <w:tcPr>
            <w:tcW w:w="793" w:type="dxa"/>
            <w:tcBorders>
              <w:top w:val="single" w:sz="4" w:space="0" w:color="auto"/>
              <w:left w:val="single" w:sz="4" w:space="0" w:color="auto"/>
              <w:bottom w:val="single" w:sz="4" w:space="0" w:color="auto"/>
            </w:tcBorders>
          </w:tcPr>
          <w:p w14:paraId="0DEDF359"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12</w:t>
            </w:r>
          </w:p>
        </w:tc>
        <w:tc>
          <w:tcPr>
            <w:tcW w:w="688" w:type="dxa"/>
            <w:tcBorders>
              <w:top w:val="single" w:sz="4" w:space="0" w:color="auto"/>
              <w:left w:val="single" w:sz="6" w:space="0" w:color="auto"/>
              <w:bottom w:val="single" w:sz="4" w:space="0" w:color="auto"/>
            </w:tcBorders>
          </w:tcPr>
          <w:p w14:paraId="7C9D66F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3D84C097"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28DD4230"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4B410367"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182C69B3"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7ADFC55A"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4CCFA7C2" w14:textId="77777777" w:rsidTr="00136030">
        <w:trPr>
          <w:jc w:val="center"/>
        </w:trPr>
        <w:tc>
          <w:tcPr>
            <w:tcW w:w="793" w:type="dxa"/>
            <w:tcBorders>
              <w:top w:val="single" w:sz="4" w:space="0" w:color="auto"/>
              <w:left w:val="single" w:sz="4" w:space="0" w:color="auto"/>
              <w:bottom w:val="single" w:sz="4" w:space="0" w:color="auto"/>
            </w:tcBorders>
          </w:tcPr>
          <w:p w14:paraId="0834268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53B65305"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149BC215"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36715C3F"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35ECB4B4" w14:textId="77777777" w:rsidR="000C68A9" w:rsidRPr="008008EB" w:rsidRDefault="000C68A9" w:rsidP="006531F9">
            <w:pPr>
              <w:tabs>
                <w:tab w:val="left" w:pos="-720"/>
              </w:tabs>
              <w:suppressAutoHyphens/>
              <w:spacing w:after="45"/>
              <w:rPr>
                <w:rFonts w:ascii="Times New Roman" w:hAnsi="Times New Roman"/>
                <w:b/>
                <w:color w:val="7F7F7F"/>
                <w:spacing w:val="-2"/>
              </w:rPr>
            </w:pPr>
            <w:r w:rsidRPr="008008EB">
              <w:rPr>
                <w:rFonts w:ascii="Times New Roman" w:hAnsi="Times New Roman"/>
                <w:b/>
                <w:color w:val="7F7F7F"/>
                <w:spacing w:val="-2"/>
              </w:rPr>
              <w:t>Updated</w:t>
            </w:r>
            <w:r w:rsidR="006531F9" w:rsidRPr="008008EB">
              <w:rPr>
                <w:rFonts w:ascii="Times New Roman" w:hAnsi="Times New Roman"/>
                <w:b/>
                <w:color w:val="7F7F7F"/>
                <w:spacing w:val="-2"/>
              </w:rPr>
              <w:t>; Sec renamed from ”Tests”</w:t>
            </w:r>
            <w:r w:rsidR="00FB3B45" w:rsidRPr="008008EB">
              <w:rPr>
                <w:rFonts w:ascii="Times New Roman" w:hAnsi="Times New Roman"/>
                <w:b/>
                <w:color w:val="7F7F7F"/>
                <w:spacing w:val="-2"/>
              </w:rPr>
              <w:t>; Sec 12.2 new</w:t>
            </w:r>
          </w:p>
        </w:tc>
        <w:tc>
          <w:tcPr>
            <w:tcW w:w="819" w:type="dxa"/>
            <w:tcBorders>
              <w:top w:val="single" w:sz="4" w:space="0" w:color="auto"/>
              <w:left w:val="single" w:sz="6" w:space="0" w:color="auto"/>
              <w:bottom w:val="single" w:sz="4" w:space="0" w:color="auto"/>
            </w:tcBorders>
          </w:tcPr>
          <w:p w14:paraId="54DD32BC"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44F02BDD"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rsidRPr="008008EB" w14:paraId="721766DE" w14:textId="77777777" w:rsidTr="00136030">
        <w:trPr>
          <w:jc w:val="center"/>
        </w:trPr>
        <w:tc>
          <w:tcPr>
            <w:tcW w:w="793" w:type="dxa"/>
            <w:tcBorders>
              <w:top w:val="single" w:sz="4" w:space="0" w:color="auto"/>
              <w:bottom w:val="single" w:sz="4" w:space="0" w:color="auto"/>
            </w:tcBorders>
          </w:tcPr>
          <w:p w14:paraId="55639B96"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6954A8B9"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6FD9BC3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0F1753BE"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0CF462F0"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16844C89"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6C78D1D9"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16474E15" w14:textId="77777777" w:rsidTr="00136030">
        <w:trPr>
          <w:jc w:val="center"/>
        </w:trPr>
        <w:tc>
          <w:tcPr>
            <w:tcW w:w="793" w:type="dxa"/>
            <w:tcBorders>
              <w:top w:val="single" w:sz="4" w:space="0" w:color="auto"/>
              <w:left w:val="single" w:sz="4" w:space="0" w:color="auto"/>
              <w:bottom w:val="single" w:sz="4" w:space="0" w:color="auto"/>
            </w:tcBorders>
          </w:tcPr>
          <w:p w14:paraId="06D2485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13</w:t>
            </w:r>
          </w:p>
        </w:tc>
        <w:tc>
          <w:tcPr>
            <w:tcW w:w="688" w:type="dxa"/>
            <w:tcBorders>
              <w:top w:val="single" w:sz="4" w:space="0" w:color="auto"/>
              <w:left w:val="single" w:sz="6" w:space="0" w:color="auto"/>
              <w:bottom w:val="single" w:sz="4" w:space="0" w:color="auto"/>
            </w:tcBorders>
          </w:tcPr>
          <w:p w14:paraId="4C2ED90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3C498337"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6B3BB75C"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6CF63137"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3BCB014B"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75FD6CE4"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5EF1BFA0" w14:textId="77777777" w:rsidTr="00136030">
        <w:trPr>
          <w:jc w:val="center"/>
        </w:trPr>
        <w:tc>
          <w:tcPr>
            <w:tcW w:w="793" w:type="dxa"/>
            <w:tcBorders>
              <w:top w:val="single" w:sz="4" w:space="0" w:color="auto"/>
              <w:left w:val="single" w:sz="4" w:space="0" w:color="auto"/>
              <w:bottom w:val="single" w:sz="4" w:space="0" w:color="auto"/>
            </w:tcBorders>
          </w:tcPr>
          <w:p w14:paraId="488B3ACB"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205B5C4F"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6BF0FF04"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17741EC3"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CCCDE4D"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w:t>
            </w:r>
          </w:p>
        </w:tc>
        <w:tc>
          <w:tcPr>
            <w:tcW w:w="819" w:type="dxa"/>
            <w:tcBorders>
              <w:top w:val="single" w:sz="4" w:space="0" w:color="auto"/>
              <w:left w:val="single" w:sz="6" w:space="0" w:color="auto"/>
              <w:bottom w:val="single" w:sz="4" w:space="0" w:color="auto"/>
            </w:tcBorders>
          </w:tcPr>
          <w:p w14:paraId="3A792A68"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555CA9FA"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bl>
    <w:p w14:paraId="7B5134DD" w14:textId="77777777" w:rsidR="002B0299" w:rsidRPr="008008EB" w:rsidRDefault="002B0299">
      <w:pPr>
        <w:rPr>
          <w:color w:val="7F7F7F"/>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136030" w:rsidRPr="008008EB" w14:paraId="1BC45EA5" w14:textId="77777777" w:rsidTr="00136030">
        <w:trPr>
          <w:jc w:val="center"/>
        </w:trPr>
        <w:tc>
          <w:tcPr>
            <w:tcW w:w="793" w:type="dxa"/>
            <w:tcBorders>
              <w:top w:val="single" w:sz="4" w:space="0" w:color="auto"/>
              <w:left w:val="single" w:sz="4" w:space="0" w:color="auto"/>
              <w:bottom w:val="single" w:sz="4" w:space="0" w:color="auto"/>
            </w:tcBorders>
          </w:tcPr>
          <w:p w14:paraId="7565F705"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14</w:t>
            </w:r>
          </w:p>
        </w:tc>
        <w:tc>
          <w:tcPr>
            <w:tcW w:w="688" w:type="dxa"/>
            <w:tcBorders>
              <w:top w:val="single" w:sz="4" w:space="0" w:color="auto"/>
              <w:left w:val="single" w:sz="6" w:space="0" w:color="auto"/>
              <w:bottom w:val="single" w:sz="4" w:space="0" w:color="auto"/>
            </w:tcBorders>
          </w:tcPr>
          <w:p w14:paraId="63C27B04"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36F64090"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2017B4AC" w14:textId="77777777" w:rsidR="00136030" w:rsidRPr="008008EB" w:rsidRDefault="00136030"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487AF497"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300610FC"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73C65C00" w14:textId="77777777" w:rsidR="00136030" w:rsidRPr="008008EB" w:rsidRDefault="00136030" w:rsidP="00A76D2F">
            <w:pPr>
              <w:tabs>
                <w:tab w:val="left" w:pos="-720"/>
              </w:tabs>
              <w:suppressAutoHyphens/>
              <w:spacing w:after="45"/>
              <w:jc w:val="both"/>
              <w:rPr>
                <w:rFonts w:ascii="Times New Roman" w:hAnsi="Times New Roman"/>
                <w:b/>
                <w:color w:val="7F7F7F"/>
                <w:spacing w:val="-2"/>
              </w:rPr>
            </w:pPr>
          </w:p>
        </w:tc>
      </w:tr>
      <w:tr w:rsidR="000C68A9" w:rsidRPr="008008EB" w14:paraId="7050B923" w14:textId="77777777" w:rsidTr="00136030">
        <w:trPr>
          <w:jc w:val="center"/>
        </w:trPr>
        <w:tc>
          <w:tcPr>
            <w:tcW w:w="793" w:type="dxa"/>
            <w:tcBorders>
              <w:top w:val="single" w:sz="4" w:space="0" w:color="auto"/>
              <w:left w:val="single" w:sz="4" w:space="0" w:color="auto"/>
              <w:bottom w:val="single" w:sz="4" w:space="0" w:color="auto"/>
            </w:tcBorders>
          </w:tcPr>
          <w:p w14:paraId="576F901F"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6DF8C73B"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7C0017B1"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2A99EBD8"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6DF991C3"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w:t>
            </w:r>
          </w:p>
        </w:tc>
        <w:tc>
          <w:tcPr>
            <w:tcW w:w="819" w:type="dxa"/>
            <w:tcBorders>
              <w:top w:val="single" w:sz="4" w:space="0" w:color="auto"/>
              <w:left w:val="single" w:sz="6" w:space="0" w:color="auto"/>
              <w:bottom w:val="single" w:sz="4" w:space="0" w:color="auto"/>
            </w:tcBorders>
          </w:tcPr>
          <w:p w14:paraId="1A59CCF2"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021810FF"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0C68A9" w:rsidRPr="008008EB" w14:paraId="4F59BB72" w14:textId="77777777" w:rsidTr="00136030">
        <w:trPr>
          <w:jc w:val="center"/>
        </w:trPr>
        <w:tc>
          <w:tcPr>
            <w:tcW w:w="793" w:type="dxa"/>
            <w:tcBorders>
              <w:top w:val="single" w:sz="4" w:space="0" w:color="auto"/>
              <w:bottom w:val="single" w:sz="4" w:space="0" w:color="auto"/>
            </w:tcBorders>
          </w:tcPr>
          <w:p w14:paraId="63DB5DE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71ADCD11"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33A0EBD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3F83F829"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44D4160F"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175F1D23"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36ED7978"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1FC5311A" w14:textId="77777777" w:rsidTr="00136030">
        <w:trPr>
          <w:jc w:val="center"/>
        </w:trPr>
        <w:tc>
          <w:tcPr>
            <w:tcW w:w="793" w:type="dxa"/>
            <w:tcBorders>
              <w:top w:val="single" w:sz="4" w:space="0" w:color="auto"/>
              <w:left w:val="single" w:sz="4" w:space="0" w:color="auto"/>
              <w:bottom w:val="single" w:sz="4" w:space="0" w:color="auto"/>
            </w:tcBorders>
          </w:tcPr>
          <w:p w14:paraId="4078EFDD"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15</w:t>
            </w:r>
          </w:p>
        </w:tc>
        <w:tc>
          <w:tcPr>
            <w:tcW w:w="688" w:type="dxa"/>
            <w:tcBorders>
              <w:top w:val="single" w:sz="4" w:space="0" w:color="auto"/>
              <w:left w:val="single" w:sz="6" w:space="0" w:color="auto"/>
              <w:bottom w:val="single" w:sz="4" w:space="0" w:color="auto"/>
            </w:tcBorders>
          </w:tcPr>
          <w:p w14:paraId="7A96B6E4"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02F33F38"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48CCFA85"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7AB39C7A"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5786F532"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6F79692F" w14:textId="77777777" w:rsidR="000C68A9" w:rsidRPr="008008EB" w:rsidRDefault="000C68A9" w:rsidP="00A76D2F">
            <w:pPr>
              <w:tabs>
                <w:tab w:val="left" w:pos="-720"/>
              </w:tabs>
              <w:suppressAutoHyphens/>
              <w:spacing w:after="45"/>
              <w:jc w:val="both"/>
              <w:rPr>
                <w:rFonts w:ascii="Times New Roman" w:hAnsi="Times New Roman"/>
                <w:b/>
                <w:color w:val="7F7F7F"/>
                <w:spacing w:val="-2"/>
              </w:rPr>
            </w:pPr>
          </w:p>
        </w:tc>
      </w:tr>
      <w:tr w:rsidR="000C68A9" w:rsidRPr="008008EB" w14:paraId="18A64F93" w14:textId="77777777" w:rsidTr="00136030">
        <w:trPr>
          <w:jc w:val="center"/>
        </w:trPr>
        <w:tc>
          <w:tcPr>
            <w:tcW w:w="793" w:type="dxa"/>
            <w:tcBorders>
              <w:top w:val="single" w:sz="4" w:space="0" w:color="auto"/>
              <w:left w:val="single" w:sz="4" w:space="0" w:color="auto"/>
              <w:bottom w:val="single" w:sz="4" w:space="0" w:color="auto"/>
            </w:tcBorders>
          </w:tcPr>
          <w:p w14:paraId="6AF98431" w14:textId="77777777" w:rsidR="000C68A9" w:rsidRPr="008008EB" w:rsidRDefault="000C68A9" w:rsidP="00A76D2F">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01512C2A"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2217EB27"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0AA4EAE0" w14:textId="77777777" w:rsidR="000C68A9" w:rsidRPr="008008EB" w:rsidRDefault="000C68A9" w:rsidP="000C68A9">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73D338B9"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w:t>
            </w:r>
          </w:p>
        </w:tc>
        <w:tc>
          <w:tcPr>
            <w:tcW w:w="819" w:type="dxa"/>
            <w:tcBorders>
              <w:top w:val="single" w:sz="4" w:space="0" w:color="auto"/>
              <w:left w:val="single" w:sz="6" w:space="0" w:color="auto"/>
              <w:bottom w:val="single" w:sz="4" w:space="0" w:color="auto"/>
            </w:tcBorders>
          </w:tcPr>
          <w:p w14:paraId="09341340"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2DD327B0" w14:textId="77777777" w:rsidR="000C68A9" w:rsidRPr="008008EB" w:rsidRDefault="000C68A9" w:rsidP="000C68A9">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8E136E" w:rsidRPr="008008EB" w14:paraId="0AA77D17" w14:textId="77777777" w:rsidTr="00136030">
        <w:trPr>
          <w:jc w:val="center"/>
        </w:trPr>
        <w:tc>
          <w:tcPr>
            <w:tcW w:w="793" w:type="dxa"/>
            <w:tcBorders>
              <w:top w:val="single" w:sz="4" w:space="0" w:color="auto"/>
              <w:left w:val="single" w:sz="4" w:space="0" w:color="auto"/>
              <w:bottom w:val="single" w:sz="4" w:space="0" w:color="auto"/>
            </w:tcBorders>
          </w:tcPr>
          <w:p w14:paraId="3F477C90" w14:textId="77777777" w:rsidR="008E136E" w:rsidRPr="005C0C9A" w:rsidRDefault="008E136E" w:rsidP="008E136E">
            <w:pPr>
              <w:tabs>
                <w:tab w:val="left" w:pos="-720"/>
              </w:tabs>
              <w:suppressAutoHyphens/>
              <w:spacing w:after="45"/>
              <w:jc w:val="center"/>
              <w:rPr>
                <w:rFonts w:ascii="Times New Roman" w:hAnsi="Times New Roman"/>
                <w:b/>
                <w:spacing w:val="-2"/>
              </w:rPr>
            </w:pPr>
          </w:p>
        </w:tc>
        <w:tc>
          <w:tcPr>
            <w:tcW w:w="688" w:type="dxa"/>
            <w:tcBorders>
              <w:top w:val="single" w:sz="4" w:space="0" w:color="auto"/>
              <w:left w:val="single" w:sz="6" w:space="0" w:color="auto"/>
              <w:bottom w:val="single" w:sz="4" w:space="0" w:color="auto"/>
            </w:tcBorders>
          </w:tcPr>
          <w:p w14:paraId="34828910" w14:textId="77777777" w:rsidR="008E136E" w:rsidRPr="005C0C9A" w:rsidRDefault="008E136E" w:rsidP="008E136E">
            <w:pPr>
              <w:tabs>
                <w:tab w:val="left" w:pos="-720"/>
              </w:tabs>
              <w:suppressAutoHyphens/>
              <w:spacing w:after="45"/>
              <w:jc w:val="center"/>
              <w:rPr>
                <w:rFonts w:ascii="Times New Roman" w:hAnsi="Times New Roman"/>
                <w:b/>
                <w:spacing w:val="-2"/>
              </w:rPr>
            </w:pPr>
            <w:r>
              <w:rPr>
                <w:rFonts w:ascii="Times New Roman" w:hAnsi="Times New Roman"/>
                <w:b/>
                <w:spacing w:val="-2"/>
              </w:rPr>
              <w:t>1/2</w:t>
            </w:r>
          </w:p>
        </w:tc>
        <w:tc>
          <w:tcPr>
            <w:tcW w:w="856" w:type="dxa"/>
            <w:tcBorders>
              <w:top w:val="single" w:sz="4" w:space="0" w:color="auto"/>
              <w:left w:val="single" w:sz="6" w:space="0" w:color="auto"/>
              <w:bottom w:val="single" w:sz="4" w:space="0" w:color="auto"/>
            </w:tcBorders>
          </w:tcPr>
          <w:p w14:paraId="0ED1021B" w14:textId="2295B1AF" w:rsidR="008E136E" w:rsidRPr="005C0C9A" w:rsidRDefault="000D7641" w:rsidP="008E136E">
            <w:pPr>
              <w:tabs>
                <w:tab w:val="left" w:pos="-720"/>
              </w:tabs>
              <w:suppressAutoHyphens/>
              <w:spacing w:after="45"/>
              <w:jc w:val="center"/>
              <w:rPr>
                <w:rFonts w:ascii="Times New Roman" w:hAnsi="Times New Roman"/>
                <w:b/>
                <w:spacing w:val="-2"/>
              </w:rPr>
            </w:pPr>
            <w:r>
              <w:rPr>
                <w:rFonts w:ascii="Times New Roman" w:hAnsi="Times New Roman"/>
                <w:b/>
                <w:spacing w:val="-2"/>
              </w:rPr>
              <w:t>04/11</w:t>
            </w:r>
            <w:r w:rsidR="008E136E">
              <w:rPr>
                <w:rFonts w:ascii="Times New Roman" w:hAnsi="Times New Roman"/>
                <w:b/>
                <w:spacing w:val="-2"/>
              </w:rPr>
              <w:t>/22</w:t>
            </w:r>
          </w:p>
        </w:tc>
        <w:tc>
          <w:tcPr>
            <w:tcW w:w="1149" w:type="dxa"/>
            <w:tcBorders>
              <w:top w:val="single" w:sz="4" w:space="0" w:color="auto"/>
              <w:left w:val="single" w:sz="6" w:space="0" w:color="auto"/>
              <w:bottom w:val="single" w:sz="4" w:space="0" w:color="auto"/>
            </w:tcBorders>
          </w:tcPr>
          <w:p w14:paraId="034A90BE" w14:textId="77777777" w:rsidR="008E136E" w:rsidRPr="005C0C9A" w:rsidRDefault="008E136E" w:rsidP="008E136E">
            <w:pPr>
              <w:tabs>
                <w:tab w:val="left" w:pos="-720"/>
              </w:tabs>
              <w:suppressAutoHyphens/>
              <w:spacing w:after="45"/>
              <w:jc w:val="center"/>
              <w:rPr>
                <w:rFonts w:ascii="Times New Roman" w:hAnsi="Times New Roman"/>
                <w:b/>
                <w:spacing w:val="-2"/>
              </w:rPr>
            </w:pPr>
            <w:r>
              <w:rPr>
                <w:rFonts w:ascii="Times New Roman" w:hAnsi="Times New Roman"/>
                <w:b/>
                <w:spacing w:val="-2"/>
              </w:rPr>
              <w:t>16</w:t>
            </w:r>
          </w:p>
        </w:tc>
        <w:tc>
          <w:tcPr>
            <w:tcW w:w="3032" w:type="dxa"/>
            <w:tcBorders>
              <w:top w:val="single" w:sz="4" w:space="0" w:color="auto"/>
              <w:left w:val="single" w:sz="6" w:space="0" w:color="auto"/>
              <w:bottom w:val="single" w:sz="4" w:space="0" w:color="auto"/>
            </w:tcBorders>
          </w:tcPr>
          <w:p w14:paraId="5E9F6EB6" w14:textId="77777777" w:rsidR="008E136E" w:rsidRPr="005C0C9A" w:rsidRDefault="008E136E" w:rsidP="008E136E">
            <w:pPr>
              <w:tabs>
                <w:tab w:val="left" w:pos="-720"/>
              </w:tabs>
              <w:suppressAutoHyphens/>
              <w:spacing w:after="45"/>
              <w:jc w:val="both"/>
              <w:rPr>
                <w:rFonts w:ascii="Times New Roman" w:hAnsi="Times New Roman"/>
                <w:b/>
                <w:spacing w:val="-2"/>
              </w:rPr>
            </w:pPr>
            <w:r>
              <w:rPr>
                <w:rFonts w:ascii="Times New Roman" w:hAnsi="Times New Roman"/>
                <w:b/>
                <w:spacing w:val="-2"/>
              </w:rPr>
              <w:t>Sec 15 Revised</w:t>
            </w:r>
          </w:p>
        </w:tc>
        <w:tc>
          <w:tcPr>
            <w:tcW w:w="819" w:type="dxa"/>
            <w:tcBorders>
              <w:top w:val="single" w:sz="4" w:space="0" w:color="auto"/>
              <w:left w:val="single" w:sz="6" w:space="0" w:color="auto"/>
              <w:bottom w:val="single" w:sz="4" w:space="0" w:color="auto"/>
            </w:tcBorders>
          </w:tcPr>
          <w:p w14:paraId="256723F9" w14:textId="77777777" w:rsidR="008E136E" w:rsidRPr="005C0C9A" w:rsidRDefault="008E136E" w:rsidP="008E136E">
            <w:pPr>
              <w:tabs>
                <w:tab w:val="left" w:pos="-720"/>
              </w:tabs>
              <w:suppressAutoHyphens/>
              <w:spacing w:after="45"/>
              <w:jc w:val="both"/>
              <w:rPr>
                <w:rFonts w:ascii="Times New Roman" w:hAnsi="Times New Roman"/>
                <w:b/>
                <w:spacing w:val="-2"/>
              </w:rPr>
            </w:pPr>
            <w:r>
              <w:rPr>
                <w:rFonts w:ascii="Times New Roman" w:hAnsi="Times New Roman"/>
                <w:b/>
                <w:spacing w:val="-2"/>
              </w:rPr>
              <w:t>SWG</w:t>
            </w:r>
          </w:p>
        </w:tc>
        <w:tc>
          <w:tcPr>
            <w:tcW w:w="798" w:type="dxa"/>
            <w:tcBorders>
              <w:top w:val="single" w:sz="4" w:space="0" w:color="auto"/>
              <w:left w:val="single" w:sz="6" w:space="0" w:color="auto"/>
              <w:bottom w:val="single" w:sz="4" w:space="0" w:color="auto"/>
              <w:right w:val="single" w:sz="4" w:space="0" w:color="auto"/>
            </w:tcBorders>
          </w:tcPr>
          <w:p w14:paraId="00DBC880" w14:textId="77777777" w:rsidR="008E136E" w:rsidRPr="005C0C9A" w:rsidRDefault="008E136E" w:rsidP="008E136E">
            <w:pPr>
              <w:tabs>
                <w:tab w:val="left" w:pos="-720"/>
              </w:tabs>
              <w:suppressAutoHyphens/>
              <w:spacing w:after="45"/>
              <w:jc w:val="both"/>
              <w:rPr>
                <w:rFonts w:ascii="Times New Roman" w:hAnsi="Times New Roman"/>
                <w:b/>
                <w:spacing w:val="-2"/>
              </w:rPr>
            </w:pPr>
            <w:r>
              <w:rPr>
                <w:rFonts w:ascii="Times New Roman" w:hAnsi="Times New Roman"/>
                <w:b/>
                <w:spacing w:val="-2"/>
              </w:rPr>
              <w:t>EDG</w:t>
            </w:r>
          </w:p>
        </w:tc>
      </w:tr>
      <w:tr w:rsidR="008E136E" w14:paraId="4E776E96" w14:textId="77777777" w:rsidTr="00136030">
        <w:trPr>
          <w:jc w:val="center"/>
        </w:trPr>
        <w:tc>
          <w:tcPr>
            <w:tcW w:w="793" w:type="dxa"/>
            <w:tcBorders>
              <w:top w:val="single" w:sz="4" w:space="0" w:color="auto"/>
              <w:bottom w:val="single" w:sz="4" w:space="0" w:color="auto"/>
            </w:tcBorders>
          </w:tcPr>
          <w:p w14:paraId="5676A3BC" w14:textId="77777777" w:rsidR="008E136E" w:rsidRDefault="008E136E" w:rsidP="008E136E">
            <w:pPr>
              <w:tabs>
                <w:tab w:val="left" w:pos="-720"/>
              </w:tabs>
              <w:suppressAutoHyphens/>
              <w:spacing w:after="45"/>
              <w:jc w:val="center"/>
              <w:rPr>
                <w:rFonts w:ascii="Times New Roman" w:hAnsi="Times New Roman"/>
                <w:b/>
                <w:spacing w:val="-2"/>
              </w:rPr>
            </w:pPr>
          </w:p>
        </w:tc>
        <w:tc>
          <w:tcPr>
            <w:tcW w:w="688" w:type="dxa"/>
            <w:tcBorders>
              <w:top w:val="single" w:sz="4" w:space="0" w:color="auto"/>
              <w:bottom w:val="single" w:sz="4" w:space="0" w:color="auto"/>
            </w:tcBorders>
          </w:tcPr>
          <w:p w14:paraId="20745A79" w14:textId="77777777" w:rsidR="008E136E" w:rsidRDefault="008E136E" w:rsidP="008E136E">
            <w:pPr>
              <w:tabs>
                <w:tab w:val="left" w:pos="-720"/>
              </w:tabs>
              <w:suppressAutoHyphens/>
              <w:spacing w:after="45"/>
              <w:jc w:val="center"/>
              <w:rPr>
                <w:rFonts w:ascii="Times New Roman" w:hAnsi="Times New Roman"/>
                <w:b/>
                <w:spacing w:val="-2"/>
              </w:rPr>
            </w:pPr>
          </w:p>
        </w:tc>
        <w:tc>
          <w:tcPr>
            <w:tcW w:w="856" w:type="dxa"/>
            <w:tcBorders>
              <w:top w:val="single" w:sz="4" w:space="0" w:color="auto"/>
              <w:bottom w:val="single" w:sz="4" w:space="0" w:color="auto"/>
            </w:tcBorders>
          </w:tcPr>
          <w:p w14:paraId="2ABF96CB" w14:textId="77777777" w:rsidR="008E136E" w:rsidRDefault="008E136E" w:rsidP="008E136E">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1308C47D" w14:textId="77777777" w:rsidR="008E136E" w:rsidRDefault="008E136E" w:rsidP="008E136E">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5266A19C" w14:textId="77777777" w:rsidR="008E136E" w:rsidRDefault="008E136E" w:rsidP="008E136E">
            <w:pPr>
              <w:tabs>
                <w:tab w:val="left" w:pos="-720"/>
              </w:tabs>
              <w:suppressAutoHyphens/>
              <w:spacing w:after="45"/>
              <w:jc w:val="both"/>
              <w:rPr>
                <w:rFonts w:ascii="Times New Roman" w:hAnsi="Times New Roman"/>
                <w:b/>
                <w:spacing w:val="-2"/>
              </w:rPr>
            </w:pPr>
          </w:p>
        </w:tc>
        <w:tc>
          <w:tcPr>
            <w:tcW w:w="819" w:type="dxa"/>
            <w:tcBorders>
              <w:top w:val="single" w:sz="4" w:space="0" w:color="auto"/>
              <w:bottom w:val="single" w:sz="4" w:space="0" w:color="auto"/>
            </w:tcBorders>
          </w:tcPr>
          <w:p w14:paraId="4652D256" w14:textId="77777777" w:rsidR="008E136E" w:rsidRDefault="008E136E" w:rsidP="008E136E">
            <w:pPr>
              <w:tabs>
                <w:tab w:val="left" w:pos="-720"/>
              </w:tabs>
              <w:suppressAutoHyphens/>
              <w:spacing w:after="45"/>
              <w:jc w:val="both"/>
              <w:rPr>
                <w:rFonts w:ascii="Times New Roman" w:hAnsi="Times New Roman"/>
                <w:b/>
                <w:spacing w:val="-2"/>
              </w:rPr>
            </w:pPr>
          </w:p>
        </w:tc>
        <w:tc>
          <w:tcPr>
            <w:tcW w:w="798" w:type="dxa"/>
            <w:tcBorders>
              <w:top w:val="single" w:sz="4" w:space="0" w:color="auto"/>
              <w:bottom w:val="single" w:sz="4" w:space="0" w:color="auto"/>
            </w:tcBorders>
          </w:tcPr>
          <w:p w14:paraId="725BFFF6" w14:textId="77777777" w:rsidR="008E136E" w:rsidRDefault="008E136E" w:rsidP="008E136E">
            <w:pPr>
              <w:tabs>
                <w:tab w:val="left" w:pos="-720"/>
              </w:tabs>
              <w:suppressAutoHyphens/>
              <w:spacing w:after="45"/>
              <w:jc w:val="both"/>
              <w:rPr>
                <w:rFonts w:ascii="Times New Roman" w:hAnsi="Times New Roman"/>
                <w:b/>
                <w:spacing w:val="-2"/>
              </w:rPr>
            </w:pPr>
          </w:p>
        </w:tc>
      </w:tr>
      <w:tr w:rsidR="008E136E" w14:paraId="70680DC3" w14:textId="77777777" w:rsidTr="00136030">
        <w:trPr>
          <w:jc w:val="center"/>
        </w:trPr>
        <w:tc>
          <w:tcPr>
            <w:tcW w:w="793" w:type="dxa"/>
            <w:tcBorders>
              <w:top w:val="single" w:sz="4" w:space="0" w:color="auto"/>
              <w:left w:val="single" w:sz="4" w:space="0" w:color="auto"/>
              <w:bottom w:val="single" w:sz="4" w:space="0" w:color="auto"/>
            </w:tcBorders>
          </w:tcPr>
          <w:p w14:paraId="56DA51D3"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16</w:t>
            </w:r>
          </w:p>
        </w:tc>
        <w:tc>
          <w:tcPr>
            <w:tcW w:w="688" w:type="dxa"/>
            <w:tcBorders>
              <w:top w:val="single" w:sz="4" w:space="0" w:color="auto"/>
              <w:left w:val="single" w:sz="6" w:space="0" w:color="auto"/>
              <w:bottom w:val="single" w:sz="4" w:space="0" w:color="auto"/>
            </w:tcBorders>
          </w:tcPr>
          <w:p w14:paraId="1081E39F"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620607AD"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1C616B8A"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606751FE"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76C15456"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71CD69FD"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r>
      <w:tr w:rsidR="008E136E" w:rsidRPr="008008EB" w14:paraId="388FB125" w14:textId="77777777" w:rsidTr="00136030">
        <w:trPr>
          <w:jc w:val="center"/>
        </w:trPr>
        <w:tc>
          <w:tcPr>
            <w:tcW w:w="793" w:type="dxa"/>
            <w:tcBorders>
              <w:top w:val="single" w:sz="4" w:space="0" w:color="auto"/>
              <w:left w:val="single" w:sz="4" w:space="0" w:color="auto"/>
              <w:bottom w:val="single" w:sz="4" w:space="0" w:color="auto"/>
            </w:tcBorders>
          </w:tcPr>
          <w:p w14:paraId="62E4DF9C"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01634190"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57D6D547"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67C0E5D3"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6E3DBD92"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Updated</w:t>
            </w:r>
          </w:p>
        </w:tc>
        <w:tc>
          <w:tcPr>
            <w:tcW w:w="819" w:type="dxa"/>
            <w:tcBorders>
              <w:top w:val="single" w:sz="4" w:space="0" w:color="auto"/>
              <w:left w:val="single" w:sz="6" w:space="0" w:color="auto"/>
              <w:bottom w:val="single" w:sz="4" w:space="0" w:color="auto"/>
            </w:tcBorders>
          </w:tcPr>
          <w:p w14:paraId="519E75C9"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471981A7"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r w:rsidR="008E136E" w14:paraId="22F1D04E" w14:textId="77777777" w:rsidTr="00136030">
        <w:trPr>
          <w:jc w:val="center"/>
        </w:trPr>
        <w:tc>
          <w:tcPr>
            <w:tcW w:w="793" w:type="dxa"/>
            <w:tcBorders>
              <w:top w:val="single" w:sz="4" w:space="0" w:color="auto"/>
              <w:bottom w:val="single" w:sz="4" w:space="0" w:color="auto"/>
            </w:tcBorders>
          </w:tcPr>
          <w:p w14:paraId="7B8BAB3C"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383511FC"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66FFCDAE"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7E8283F1"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700CBECA"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34005088"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0B1E42B5"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r>
      <w:tr w:rsidR="008E136E" w14:paraId="52AA6C3D" w14:textId="77777777" w:rsidTr="00136030">
        <w:trPr>
          <w:jc w:val="center"/>
        </w:trPr>
        <w:tc>
          <w:tcPr>
            <w:tcW w:w="793" w:type="dxa"/>
            <w:tcBorders>
              <w:top w:val="single" w:sz="4" w:space="0" w:color="auto"/>
              <w:left w:val="single" w:sz="4" w:space="0" w:color="auto"/>
              <w:bottom w:val="single" w:sz="4" w:space="0" w:color="auto"/>
            </w:tcBorders>
          </w:tcPr>
          <w:p w14:paraId="31D0FCCE"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17</w:t>
            </w:r>
          </w:p>
        </w:tc>
        <w:tc>
          <w:tcPr>
            <w:tcW w:w="688" w:type="dxa"/>
            <w:tcBorders>
              <w:top w:val="single" w:sz="4" w:space="0" w:color="auto"/>
              <w:left w:val="single" w:sz="6" w:space="0" w:color="auto"/>
              <w:bottom w:val="single" w:sz="4" w:space="0" w:color="auto"/>
            </w:tcBorders>
          </w:tcPr>
          <w:p w14:paraId="397F34B7"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60162E10"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4DF216FE"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5B68FFCA"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6629C957"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6C1DEA17"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r>
      <w:tr w:rsidR="008E136E" w14:paraId="1B6B3D05" w14:textId="77777777" w:rsidTr="00136030">
        <w:trPr>
          <w:jc w:val="center"/>
        </w:trPr>
        <w:tc>
          <w:tcPr>
            <w:tcW w:w="793" w:type="dxa"/>
            <w:tcBorders>
              <w:top w:val="single" w:sz="4" w:space="0" w:color="auto"/>
              <w:left w:val="single" w:sz="4" w:space="0" w:color="auto"/>
              <w:bottom w:val="single" w:sz="4" w:space="0" w:color="auto"/>
            </w:tcBorders>
          </w:tcPr>
          <w:p w14:paraId="6F0751F9"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06E0BA4B"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left w:val="single" w:sz="6" w:space="0" w:color="auto"/>
              <w:bottom w:val="single" w:sz="4" w:space="0" w:color="auto"/>
            </w:tcBorders>
          </w:tcPr>
          <w:p w14:paraId="76577408"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left w:val="single" w:sz="6" w:space="0" w:color="auto"/>
              <w:bottom w:val="single" w:sz="4" w:space="0" w:color="auto"/>
            </w:tcBorders>
          </w:tcPr>
          <w:p w14:paraId="140B5E3B"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left w:val="single" w:sz="6" w:space="0" w:color="auto"/>
              <w:bottom w:val="single" w:sz="4" w:space="0" w:color="auto"/>
            </w:tcBorders>
          </w:tcPr>
          <w:p w14:paraId="132AB2B6"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left w:val="single" w:sz="6" w:space="0" w:color="auto"/>
              <w:bottom w:val="single" w:sz="4" w:space="0" w:color="auto"/>
            </w:tcBorders>
          </w:tcPr>
          <w:p w14:paraId="6816A936"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left w:val="single" w:sz="6" w:space="0" w:color="auto"/>
              <w:bottom w:val="single" w:sz="4" w:space="0" w:color="auto"/>
              <w:right w:val="single" w:sz="4" w:space="0" w:color="auto"/>
            </w:tcBorders>
          </w:tcPr>
          <w:p w14:paraId="48666631"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r>
      <w:tr w:rsidR="008E136E" w14:paraId="624D4587" w14:textId="77777777" w:rsidTr="00136030">
        <w:trPr>
          <w:jc w:val="center"/>
        </w:trPr>
        <w:tc>
          <w:tcPr>
            <w:tcW w:w="793" w:type="dxa"/>
            <w:tcBorders>
              <w:top w:val="single" w:sz="4" w:space="0" w:color="auto"/>
              <w:bottom w:val="single" w:sz="4" w:space="0" w:color="auto"/>
            </w:tcBorders>
          </w:tcPr>
          <w:p w14:paraId="7C10ACC6"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bottom w:val="single" w:sz="4" w:space="0" w:color="auto"/>
            </w:tcBorders>
          </w:tcPr>
          <w:p w14:paraId="26C11E78"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856" w:type="dxa"/>
            <w:tcBorders>
              <w:top w:val="single" w:sz="4" w:space="0" w:color="auto"/>
              <w:bottom w:val="single" w:sz="4" w:space="0" w:color="auto"/>
            </w:tcBorders>
          </w:tcPr>
          <w:p w14:paraId="59BAA2DB"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1149" w:type="dxa"/>
            <w:tcBorders>
              <w:top w:val="single" w:sz="4" w:space="0" w:color="auto"/>
              <w:bottom w:val="single" w:sz="4" w:space="0" w:color="auto"/>
            </w:tcBorders>
          </w:tcPr>
          <w:p w14:paraId="68068D6A"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bottom w:val="single" w:sz="4" w:space="0" w:color="auto"/>
            </w:tcBorders>
          </w:tcPr>
          <w:p w14:paraId="5E6BFDE3"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c>
          <w:tcPr>
            <w:tcW w:w="819" w:type="dxa"/>
            <w:tcBorders>
              <w:top w:val="single" w:sz="4" w:space="0" w:color="auto"/>
              <w:bottom w:val="single" w:sz="4" w:space="0" w:color="auto"/>
            </w:tcBorders>
          </w:tcPr>
          <w:p w14:paraId="6FF7DA42"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c>
          <w:tcPr>
            <w:tcW w:w="798" w:type="dxa"/>
            <w:tcBorders>
              <w:top w:val="single" w:sz="4" w:space="0" w:color="auto"/>
              <w:bottom w:val="single" w:sz="4" w:space="0" w:color="auto"/>
            </w:tcBorders>
          </w:tcPr>
          <w:p w14:paraId="127D0C4B"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r>
      <w:tr w:rsidR="008E136E" w14:paraId="69DEF02E" w14:textId="77777777" w:rsidTr="00136030">
        <w:trPr>
          <w:jc w:val="center"/>
        </w:trPr>
        <w:tc>
          <w:tcPr>
            <w:tcW w:w="793" w:type="dxa"/>
            <w:tcBorders>
              <w:top w:val="single" w:sz="4" w:space="0" w:color="auto"/>
              <w:left w:val="single" w:sz="4" w:space="0" w:color="auto"/>
              <w:bottom w:val="single" w:sz="4" w:space="0" w:color="auto"/>
            </w:tcBorders>
          </w:tcPr>
          <w:p w14:paraId="4971334B"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18</w:t>
            </w:r>
          </w:p>
        </w:tc>
        <w:tc>
          <w:tcPr>
            <w:tcW w:w="688" w:type="dxa"/>
            <w:tcBorders>
              <w:top w:val="single" w:sz="4" w:space="0" w:color="auto"/>
              <w:left w:val="single" w:sz="6" w:space="0" w:color="auto"/>
              <w:bottom w:val="single" w:sz="4" w:space="0" w:color="auto"/>
            </w:tcBorders>
          </w:tcPr>
          <w:p w14:paraId="16C9A9A0"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1/0</w:t>
            </w:r>
          </w:p>
        </w:tc>
        <w:tc>
          <w:tcPr>
            <w:tcW w:w="856" w:type="dxa"/>
            <w:tcBorders>
              <w:top w:val="single" w:sz="4" w:space="0" w:color="auto"/>
              <w:left w:val="single" w:sz="6" w:space="0" w:color="auto"/>
              <w:bottom w:val="single" w:sz="4" w:space="0" w:color="auto"/>
            </w:tcBorders>
          </w:tcPr>
          <w:p w14:paraId="517D2FBF"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31.03.11</w:t>
            </w:r>
          </w:p>
        </w:tc>
        <w:tc>
          <w:tcPr>
            <w:tcW w:w="1149" w:type="dxa"/>
            <w:tcBorders>
              <w:top w:val="single" w:sz="4" w:space="0" w:color="auto"/>
              <w:left w:val="single" w:sz="6" w:space="0" w:color="auto"/>
              <w:bottom w:val="single" w:sz="4" w:space="0" w:color="auto"/>
            </w:tcBorders>
          </w:tcPr>
          <w:p w14:paraId="4A9D9D4F"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All</w:t>
            </w:r>
          </w:p>
        </w:tc>
        <w:tc>
          <w:tcPr>
            <w:tcW w:w="3032" w:type="dxa"/>
            <w:tcBorders>
              <w:top w:val="single" w:sz="4" w:space="0" w:color="auto"/>
              <w:left w:val="single" w:sz="6" w:space="0" w:color="auto"/>
              <w:bottom w:val="single" w:sz="4" w:space="0" w:color="auto"/>
            </w:tcBorders>
          </w:tcPr>
          <w:p w14:paraId="1BA8C142"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New Version</w:t>
            </w:r>
          </w:p>
        </w:tc>
        <w:tc>
          <w:tcPr>
            <w:tcW w:w="819" w:type="dxa"/>
            <w:tcBorders>
              <w:top w:val="single" w:sz="4" w:space="0" w:color="auto"/>
              <w:left w:val="single" w:sz="6" w:space="0" w:color="auto"/>
              <w:bottom w:val="single" w:sz="4" w:space="0" w:color="auto"/>
            </w:tcBorders>
          </w:tcPr>
          <w:p w14:paraId="340AC77C"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1C93B6F7"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p>
        </w:tc>
      </w:tr>
      <w:tr w:rsidR="008E136E" w:rsidRPr="008008EB" w14:paraId="5423B9F9" w14:textId="77777777" w:rsidTr="00136030">
        <w:trPr>
          <w:jc w:val="center"/>
        </w:trPr>
        <w:tc>
          <w:tcPr>
            <w:tcW w:w="793" w:type="dxa"/>
            <w:tcBorders>
              <w:top w:val="single" w:sz="4" w:space="0" w:color="auto"/>
              <w:left w:val="single" w:sz="4" w:space="0" w:color="auto"/>
              <w:bottom w:val="single" w:sz="4" w:space="0" w:color="auto"/>
            </w:tcBorders>
          </w:tcPr>
          <w:p w14:paraId="28B0F55F"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688" w:type="dxa"/>
            <w:tcBorders>
              <w:top w:val="single" w:sz="4" w:space="0" w:color="auto"/>
              <w:left w:val="single" w:sz="6" w:space="0" w:color="auto"/>
              <w:bottom w:val="single" w:sz="4" w:space="0" w:color="auto"/>
            </w:tcBorders>
          </w:tcPr>
          <w:p w14:paraId="27C1FD21"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1/1</w:t>
            </w:r>
          </w:p>
        </w:tc>
        <w:tc>
          <w:tcPr>
            <w:tcW w:w="856" w:type="dxa"/>
            <w:tcBorders>
              <w:top w:val="single" w:sz="4" w:space="0" w:color="auto"/>
              <w:left w:val="single" w:sz="6" w:space="0" w:color="auto"/>
              <w:bottom w:val="single" w:sz="4" w:space="0" w:color="auto"/>
            </w:tcBorders>
          </w:tcPr>
          <w:p w14:paraId="581896A1"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r w:rsidRPr="008008EB">
              <w:rPr>
                <w:rFonts w:ascii="Times New Roman" w:hAnsi="Times New Roman"/>
                <w:b/>
                <w:color w:val="7F7F7F"/>
                <w:spacing w:val="-2"/>
              </w:rPr>
              <w:t>26.07.18</w:t>
            </w:r>
          </w:p>
        </w:tc>
        <w:tc>
          <w:tcPr>
            <w:tcW w:w="1149" w:type="dxa"/>
            <w:tcBorders>
              <w:top w:val="single" w:sz="4" w:space="0" w:color="auto"/>
              <w:left w:val="single" w:sz="6" w:space="0" w:color="auto"/>
              <w:bottom w:val="single" w:sz="4" w:space="0" w:color="auto"/>
            </w:tcBorders>
          </w:tcPr>
          <w:p w14:paraId="42578ECE" w14:textId="77777777" w:rsidR="008E136E" w:rsidRPr="008008EB" w:rsidRDefault="008E136E" w:rsidP="008E136E">
            <w:pPr>
              <w:tabs>
                <w:tab w:val="left" w:pos="-720"/>
              </w:tabs>
              <w:suppressAutoHyphens/>
              <w:spacing w:after="45"/>
              <w:jc w:val="center"/>
              <w:rPr>
                <w:rFonts w:ascii="Times New Roman" w:hAnsi="Times New Roman"/>
                <w:b/>
                <w:color w:val="7F7F7F"/>
                <w:spacing w:val="-2"/>
              </w:rPr>
            </w:pPr>
          </w:p>
        </w:tc>
        <w:tc>
          <w:tcPr>
            <w:tcW w:w="3032" w:type="dxa"/>
            <w:tcBorders>
              <w:top w:val="single" w:sz="4" w:space="0" w:color="auto"/>
              <w:left w:val="single" w:sz="6" w:space="0" w:color="auto"/>
              <w:bottom w:val="single" w:sz="4" w:space="0" w:color="auto"/>
            </w:tcBorders>
          </w:tcPr>
          <w:p w14:paraId="340E5964"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Removed</w:t>
            </w:r>
          </w:p>
        </w:tc>
        <w:tc>
          <w:tcPr>
            <w:tcW w:w="819" w:type="dxa"/>
            <w:tcBorders>
              <w:top w:val="single" w:sz="4" w:space="0" w:color="auto"/>
              <w:left w:val="single" w:sz="6" w:space="0" w:color="auto"/>
              <w:bottom w:val="single" w:sz="4" w:space="0" w:color="auto"/>
            </w:tcBorders>
          </w:tcPr>
          <w:p w14:paraId="25882207"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NHJ</w:t>
            </w:r>
          </w:p>
        </w:tc>
        <w:tc>
          <w:tcPr>
            <w:tcW w:w="798" w:type="dxa"/>
            <w:tcBorders>
              <w:top w:val="single" w:sz="4" w:space="0" w:color="auto"/>
              <w:left w:val="single" w:sz="6" w:space="0" w:color="auto"/>
              <w:bottom w:val="single" w:sz="4" w:space="0" w:color="auto"/>
              <w:right w:val="single" w:sz="4" w:space="0" w:color="auto"/>
            </w:tcBorders>
          </w:tcPr>
          <w:p w14:paraId="728E3211" w14:textId="77777777" w:rsidR="008E136E" w:rsidRPr="008008EB" w:rsidRDefault="008E136E" w:rsidP="008E136E">
            <w:pPr>
              <w:tabs>
                <w:tab w:val="left" w:pos="-720"/>
              </w:tabs>
              <w:suppressAutoHyphens/>
              <w:spacing w:after="45"/>
              <w:jc w:val="both"/>
              <w:rPr>
                <w:rFonts w:ascii="Times New Roman" w:hAnsi="Times New Roman"/>
                <w:b/>
                <w:color w:val="7F7F7F"/>
                <w:spacing w:val="-2"/>
              </w:rPr>
            </w:pPr>
            <w:r w:rsidRPr="008008EB">
              <w:rPr>
                <w:rFonts w:ascii="Times New Roman" w:hAnsi="Times New Roman"/>
                <w:b/>
                <w:color w:val="7F7F7F"/>
                <w:spacing w:val="-2"/>
              </w:rPr>
              <w:t>MSP</w:t>
            </w:r>
          </w:p>
        </w:tc>
      </w:tr>
    </w:tbl>
    <w:p w14:paraId="79A272C6" w14:textId="77777777" w:rsidR="00136030" w:rsidRDefault="00136030">
      <w:pPr>
        <w:pStyle w:val="BTIn2"/>
      </w:pPr>
    </w:p>
    <w:p w14:paraId="681A16A8" w14:textId="77777777" w:rsidR="00EA2903" w:rsidRPr="002A7C92" w:rsidRDefault="00EA2903" w:rsidP="002A7C92">
      <w:pPr>
        <w:pStyle w:val="Title"/>
      </w:pPr>
      <w:r>
        <w:rPr>
          <w:spacing w:val="-2"/>
          <w:sz w:val="20"/>
        </w:rPr>
        <w:br w:type="page"/>
      </w:r>
      <w:r w:rsidRPr="002A7C92">
        <w:lastRenderedPageBreak/>
        <w:t xml:space="preserve">Design Standard DS </w:t>
      </w:r>
      <w:r w:rsidR="000C29C8" w:rsidRPr="002A7C92">
        <w:t>26-</w:t>
      </w:r>
      <w:r w:rsidR="00686F66">
        <w:t>39</w:t>
      </w:r>
    </w:p>
    <w:p w14:paraId="4BE40744" w14:textId="77777777" w:rsidR="00EA2903" w:rsidRPr="008008EB" w:rsidRDefault="009C7379" w:rsidP="002A7C92">
      <w:pPr>
        <w:pStyle w:val="Title2"/>
        <w:rPr>
          <w:szCs w:val="36"/>
        </w:rPr>
      </w:pPr>
      <w:r w:rsidRPr="008008EB">
        <w:rPr>
          <w:caps w:val="0"/>
          <w:szCs w:val="36"/>
        </w:rPr>
        <w:t>Type Specifications – Electrical</w:t>
      </w:r>
    </w:p>
    <w:p w14:paraId="05F7AC8D" w14:textId="77777777" w:rsidR="000C29C8" w:rsidRDefault="009C7379" w:rsidP="002A7C92">
      <w:pPr>
        <w:pStyle w:val="Title2"/>
        <w:rPr>
          <w:caps w:val="0"/>
          <w:szCs w:val="36"/>
        </w:rPr>
      </w:pPr>
      <w:r w:rsidRPr="008008EB">
        <w:rPr>
          <w:caps w:val="0"/>
          <w:szCs w:val="36"/>
        </w:rPr>
        <w:t>Type Specification for Conventional Low Voltage Power Factor Correction Assembly</w:t>
      </w:r>
    </w:p>
    <w:p w14:paraId="09A33F78" w14:textId="77777777" w:rsidR="00A848B0" w:rsidRPr="008008EB" w:rsidRDefault="00A848B0" w:rsidP="002A7C92">
      <w:pPr>
        <w:pStyle w:val="Title2"/>
        <w:rPr>
          <w:szCs w:val="36"/>
        </w:rPr>
      </w:pPr>
    </w:p>
    <w:p w14:paraId="56C69271" w14:textId="77777777" w:rsidR="00EA2903" w:rsidRDefault="00EA2903">
      <w:pPr>
        <w:rPr>
          <w:rFonts w:ascii="Times New Roman" w:hAnsi="Times New Roman"/>
          <w:b/>
          <w:sz w:val="28"/>
        </w:rPr>
      </w:pPr>
      <w:r>
        <w:rPr>
          <w:rFonts w:ascii="Times New Roman" w:hAnsi="Times New Roman"/>
          <w:b/>
          <w:sz w:val="28"/>
        </w:rPr>
        <w:t>CONTENTS</w:t>
      </w:r>
    </w:p>
    <w:p w14:paraId="1AECED91" w14:textId="77777777" w:rsidR="00D67CD1" w:rsidRDefault="00EA2903">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p w14:paraId="0E629877" w14:textId="77777777" w:rsidR="008008EB" w:rsidRDefault="008008EB" w:rsidP="008008EB">
      <w:pPr>
        <w:pStyle w:val="TOC1"/>
        <w:keepLines/>
        <w:spacing w:before="0"/>
      </w:pPr>
      <w:r>
        <w:rPr>
          <w:caps w:val="0"/>
        </w:rPr>
        <w:fldChar w:fldCharType="begin"/>
      </w:r>
      <w:r>
        <w:rPr>
          <w:caps w:val="0"/>
        </w:rPr>
        <w:instrText xml:space="preserve"> TOC \o "1-1" \f \t "Heading 2,2,Heading 3,3,Heading 4,4,Header 5,5" </w:instrText>
      </w:r>
      <w:r>
        <w:rPr>
          <w:caps w:val="0"/>
        </w:rPr>
        <w:fldChar w:fldCharType="separate"/>
      </w:r>
      <w:r>
        <w:t>1</w:t>
      </w:r>
      <w:r w:rsidRPr="00EC5AE9">
        <w:rPr>
          <w:rFonts w:ascii="Calibri" w:hAnsi="Calibri"/>
          <w:b w:val="0"/>
          <w:caps w:val="0"/>
          <w:szCs w:val="22"/>
          <w:lang w:val="en-AU"/>
        </w:rPr>
        <w:tab/>
      </w:r>
      <w:r>
        <w:t>General</w:t>
      </w:r>
      <w:r>
        <w:tab/>
      </w:r>
      <w:r>
        <w:fldChar w:fldCharType="begin"/>
      </w:r>
      <w:r>
        <w:instrText xml:space="preserve"> PAGEREF _Toc107995954 \h </w:instrText>
      </w:r>
      <w:r>
        <w:fldChar w:fldCharType="separate"/>
      </w:r>
      <w:r w:rsidR="00E26924">
        <w:t>8</w:t>
      </w:r>
      <w:r>
        <w:fldChar w:fldCharType="end"/>
      </w:r>
    </w:p>
    <w:p w14:paraId="777FB6F6" w14:textId="77777777" w:rsidR="008008EB" w:rsidRDefault="008008EB">
      <w:pPr>
        <w:pStyle w:val="TOC2"/>
      </w:pPr>
      <w:r>
        <w:t>1.1</w:t>
      </w:r>
      <w:r w:rsidRPr="00EC5AE9">
        <w:rPr>
          <w:rFonts w:ascii="Calibri" w:hAnsi="Calibri"/>
          <w:b w:val="0"/>
          <w:szCs w:val="22"/>
          <w:lang w:val="en-AU"/>
        </w:rPr>
        <w:tab/>
      </w:r>
      <w:r>
        <w:t>Scope</w:t>
      </w:r>
      <w:r>
        <w:tab/>
      </w:r>
      <w:r>
        <w:fldChar w:fldCharType="begin"/>
      </w:r>
      <w:r>
        <w:instrText xml:space="preserve"> PAGEREF _Toc107995955 \h </w:instrText>
      </w:r>
      <w:r>
        <w:fldChar w:fldCharType="separate"/>
      </w:r>
      <w:r w:rsidR="00E26924">
        <w:t>8</w:t>
      </w:r>
      <w:r>
        <w:fldChar w:fldCharType="end"/>
      </w:r>
    </w:p>
    <w:p w14:paraId="799B023C" w14:textId="77777777" w:rsidR="008008EB" w:rsidRDefault="008008EB">
      <w:pPr>
        <w:pStyle w:val="TOC2"/>
      </w:pPr>
      <w:r>
        <w:t>1.2</w:t>
      </w:r>
      <w:r w:rsidRPr="00EC5AE9">
        <w:rPr>
          <w:rFonts w:ascii="Calibri" w:hAnsi="Calibri"/>
          <w:b w:val="0"/>
          <w:szCs w:val="22"/>
          <w:lang w:val="en-AU"/>
        </w:rPr>
        <w:tab/>
      </w:r>
      <w:r>
        <w:t>Site</w:t>
      </w:r>
      <w:r>
        <w:tab/>
      </w:r>
      <w:r>
        <w:fldChar w:fldCharType="begin"/>
      </w:r>
      <w:r>
        <w:instrText xml:space="preserve"> PAGEREF _Toc107995956 \h </w:instrText>
      </w:r>
      <w:r>
        <w:fldChar w:fldCharType="separate"/>
      </w:r>
      <w:r w:rsidR="00E26924">
        <w:t>8</w:t>
      </w:r>
      <w:r>
        <w:fldChar w:fldCharType="end"/>
      </w:r>
    </w:p>
    <w:p w14:paraId="4AB1B633" w14:textId="77777777" w:rsidR="008008EB" w:rsidRDefault="008008EB">
      <w:pPr>
        <w:pStyle w:val="TOC2"/>
      </w:pPr>
      <w:r>
        <w:t>1.3</w:t>
      </w:r>
      <w:r w:rsidRPr="00EC5AE9">
        <w:rPr>
          <w:rFonts w:ascii="Calibri" w:hAnsi="Calibri"/>
          <w:b w:val="0"/>
          <w:szCs w:val="22"/>
          <w:lang w:val="en-AU"/>
        </w:rPr>
        <w:tab/>
      </w:r>
      <w:r>
        <w:t>Work by the Principal</w:t>
      </w:r>
      <w:r>
        <w:tab/>
      </w:r>
      <w:r>
        <w:fldChar w:fldCharType="begin"/>
      </w:r>
      <w:r>
        <w:instrText xml:space="preserve"> PAGEREF _Toc107995957 \h </w:instrText>
      </w:r>
      <w:r>
        <w:fldChar w:fldCharType="separate"/>
      </w:r>
      <w:r w:rsidR="00E26924">
        <w:t>8</w:t>
      </w:r>
      <w:r>
        <w:fldChar w:fldCharType="end"/>
      </w:r>
    </w:p>
    <w:p w14:paraId="1EA7ACDA" w14:textId="77777777" w:rsidR="008008EB" w:rsidRDefault="008008EB">
      <w:pPr>
        <w:pStyle w:val="TOC2"/>
      </w:pPr>
      <w:r>
        <w:t>1.4</w:t>
      </w:r>
      <w:r w:rsidRPr="00EC5AE9">
        <w:rPr>
          <w:rFonts w:ascii="Calibri" w:hAnsi="Calibri"/>
          <w:b w:val="0"/>
          <w:szCs w:val="22"/>
          <w:lang w:val="en-AU"/>
        </w:rPr>
        <w:tab/>
      </w:r>
      <w:r>
        <w:t>Principal’s Drawings</w:t>
      </w:r>
      <w:r>
        <w:tab/>
      </w:r>
      <w:r>
        <w:fldChar w:fldCharType="begin"/>
      </w:r>
      <w:r>
        <w:instrText xml:space="preserve"> PAGEREF _Toc107995958 \h </w:instrText>
      </w:r>
      <w:r>
        <w:fldChar w:fldCharType="separate"/>
      </w:r>
      <w:r w:rsidR="00E26924">
        <w:t>8</w:t>
      </w:r>
      <w:r>
        <w:fldChar w:fldCharType="end"/>
      </w:r>
    </w:p>
    <w:p w14:paraId="219EF75F" w14:textId="77777777" w:rsidR="008008EB" w:rsidRDefault="008008EB">
      <w:pPr>
        <w:pStyle w:val="TOC2"/>
      </w:pPr>
      <w:r>
        <w:t>1.5</w:t>
      </w:r>
      <w:r w:rsidRPr="00EC5AE9">
        <w:rPr>
          <w:rFonts w:ascii="Calibri" w:hAnsi="Calibri"/>
          <w:b w:val="0"/>
          <w:szCs w:val="22"/>
          <w:lang w:val="en-AU"/>
        </w:rPr>
        <w:tab/>
      </w:r>
      <w:r>
        <w:t>Information to be Provided by the Contractor</w:t>
      </w:r>
      <w:r>
        <w:tab/>
      </w:r>
      <w:r>
        <w:fldChar w:fldCharType="begin"/>
      </w:r>
      <w:r>
        <w:instrText xml:space="preserve"> PAGEREF _Toc107995959 \h </w:instrText>
      </w:r>
      <w:r>
        <w:fldChar w:fldCharType="separate"/>
      </w:r>
      <w:r w:rsidR="00E26924">
        <w:t>9</w:t>
      </w:r>
      <w:r>
        <w:fldChar w:fldCharType="end"/>
      </w:r>
    </w:p>
    <w:p w14:paraId="6A84B89F" w14:textId="77777777" w:rsidR="008008EB" w:rsidRDefault="008008EB">
      <w:pPr>
        <w:pStyle w:val="TOC2"/>
      </w:pPr>
      <w:r>
        <w:t>1.6</w:t>
      </w:r>
      <w:r w:rsidRPr="00EC5AE9">
        <w:rPr>
          <w:rFonts w:ascii="Calibri" w:hAnsi="Calibri"/>
          <w:b w:val="0"/>
          <w:szCs w:val="22"/>
          <w:lang w:val="en-AU"/>
        </w:rPr>
        <w:tab/>
      </w:r>
      <w:r>
        <w:t>Contractor’s Drawings</w:t>
      </w:r>
      <w:r>
        <w:tab/>
      </w:r>
      <w:r>
        <w:fldChar w:fldCharType="begin"/>
      </w:r>
      <w:r>
        <w:instrText xml:space="preserve"> PAGEREF _Toc107995960 \h </w:instrText>
      </w:r>
      <w:r>
        <w:fldChar w:fldCharType="separate"/>
      </w:r>
      <w:r w:rsidR="00E26924">
        <w:t>9</w:t>
      </w:r>
      <w:r>
        <w:fldChar w:fldCharType="end"/>
      </w:r>
    </w:p>
    <w:p w14:paraId="00ABA60D" w14:textId="77777777" w:rsidR="008008EB" w:rsidRDefault="008008EB">
      <w:pPr>
        <w:pStyle w:val="TOC2"/>
      </w:pPr>
      <w:r>
        <w:t>1.7</w:t>
      </w:r>
      <w:r w:rsidRPr="00EC5AE9">
        <w:rPr>
          <w:rFonts w:ascii="Calibri" w:hAnsi="Calibri"/>
          <w:b w:val="0"/>
          <w:szCs w:val="22"/>
          <w:lang w:val="en-AU"/>
        </w:rPr>
        <w:tab/>
      </w:r>
      <w:r>
        <w:t>General Requirements</w:t>
      </w:r>
      <w:r>
        <w:tab/>
      </w:r>
      <w:r>
        <w:fldChar w:fldCharType="begin"/>
      </w:r>
      <w:r>
        <w:instrText xml:space="preserve"> PAGEREF _Toc107995961 \h </w:instrText>
      </w:r>
      <w:r>
        <w:fldChar w:fldCharType="separate"/>
      </w:r>
      <w:r w:rsidR="00E26924">
        <w:t>9</w:t>
      </w:r>
      <w:r>
        <w:fldChar w:fldCharType="end"/>
      </w:r>
    </w:p>
    <w:p w14:paraId="540DDE9E" w14:textId="77777777" w:rsidR="008008EB" w:rsidRDefault="008008EB">
      <w:pPr>
        <w:pStyle w:val="TOC2"/>
      </w:pPr>
      <w:r>
        <w:t>1.8</w:t>
      </w:r>
      <w:r w:rsidRPr="00EC5AE9">
        <w:rPr>
          <w:rFonts w:ascii="Calibri" w:hAnsi="Calibri"/>
          <w:b w:val="0"/>
          <w:szCs w:val="22"/>
          <w:lang w:val="en-AU"/>
        </w:rPr>
        <w:tab/>
      </w:r>
      <w:r>
        <w:t>Standards</w:t>
      </w:r>
      <w:r>
        <w:tab/>
      </w:r>
      <w:r>
        <w:fldChar w:fldCharType="begin"/>
      </w:r>
      <w:r>
        <w:instrText xml:space="preserve"> PAGEREF _Toc107995962 \h </w:instrText>
      </w:r>
      <w:r>
        <w:fldChar w:fldCharType="separate"/>
      </w:r>
      <w:r w:rsidR="00E26924">
        <w:t>9</w:t>
      </w:r>
      <w:r>
        <w:fldChar w:fldCharType="end"/>
      </w:r>
    </w:p>
    <w:p w14:paraId="33223F73" w14:textId="77777777" w:rsidR="008008EB" w:rsidRDefault="008008EB">
      <w:pPr>
        <w:pStyle w:val="TOC2"/>
      </w:pPr>
      <w:r>
        <w:t>1.9</w:t>
      </w:r>
      <w:r w:rsidRPr="00EC5AE9">
        <w:rPr>
          <w:rFonts w:ascii="Calibri" w:hAnsi="Calibri"/>
          <w:b w:val="0"/>
          <w:szCs w:val="22"/>
          <w:lang w:val="en-AU"/>
        </w:rPr>
        <w:tab/>
      </w:r>
      <w:r>
        <w:t>Quality Assurance</w:t>
      </w:r>
      <w:r>
        <w:tab/>
      </w:r>
      <w:r>
        <w:fldChar w:fldCharType="begin"/>
      </w:r>
      <w:r>
        <w:instrText xml:space="preserve"> PAGEREF _Toc107995963 \h </w:instrText>
      </w:r>
      <w:r>
        <w:fldChar w:fldCharType="separate"/>
      </w:r>
      <w:r w:rsidR="00E26924">
        <w:t>10</w:t>
      </w:r>
      <w:r>
        <w:fldChar w:fldCharType="end"/>
      </w:r>
    </w:p>
    <w:p w14:paraId="43E8DADF" w14:textId="77777777" w:rsidR="008008EB" w:rsidRDefault="008008EB">
      <w:pPr>
        <w:pStyle w:val="TOC2"/>
      </w:pPr>
      <w:r>
        <w:t>1.10</w:t>
      </w:r>
      <w:r w:rsidRPr="00EC5AE9">
        <w:rPr>
          <w:rFonts w:ascii="Calibri" w:hAnsi="Calibri"/>
          <w:b w:val="0"/>
          <w:szCs w:val="22"/>
          <w:lang w:val="en-AU"/>
        </w:rPr>
        <w:tab/>
      </w:r>
      <w:r>
        <w:t>Electrical Work</w:t>
      </w:r>
      <w:r>
        <w:tab/>
      </w:r>
      <w:r>
        <w:fldChar w:fldCharType="begin"/>
      </w:r>
      <w:r>
        <w:instrText xml:space="preserve"> PAGEREF _Toc107995964 \h </w:instrText>
      </w:r>
      <w:r>
        <w:fldChar w:fldCharType="separate"/>
      </w:r>
      <w:r w:rsidR="00E26924">
        <w:t>10</w:t>
      </w:r>
      <w:r>
        <w:fldChar w:fldCharType="end"/>
      </w:r>
    </w:p>
    <w:p w14:paraId="57216A69" w14:textId="77777777" w:rsidR="008008EB" w:rsidRDefault="008008EB">
      <w:pPr>
        <w:pStyle w:val="TOC1"/>
      </w:pPr>
      <w:r>
        <w:t>2</w:t>
      </w:r>
      <w:r w:rsidRPr="00EC5AE9">
        <w:rPr>
          <w:rFonts w:ascii="Calibri" w:hAnsi="Calibri"/>
          <w:b w:val="0"/>
          <w:caps w:val="0"/>
          <w:szCs w:val="22"/>
          <w:lang w:val="en-AU"/>
        </w:rPr>
        <w:tab/>
      </w:r>
      <w:r>
        <w:t>Service Conditions</w:t>
      </w:r>
      <w:r>
        <w:tab/>
      </w:r>
      <w:r>
        <w:fldChar w:fldCharType="begin"/>
      </w:r>
      <w:r>
        <w:instrText xml:space="preserve"> PAGEREF _Toc107995965 \h </w:instrText>
      </w:r>
      <w:r>
        <w:fldChar w:fldCharType="separate"/>
      </w:r>
      <w:r w:rsidR="00E26924">
        <w:t>10</w:t>
      </w:r>
      <w:r>
        <w:fldChar w:fldCharType="end"/>
      </w:r>
    </w:p>
    <w:p w14:paraId="37FC3056" w14:textId="77777777" w:rsidR="008008EB" w:rsidRDefault="008008EB">
      <w:pPr>
        <w:pStyle w:val="TOC2"/>
      </w:pPr>
      <w:r>
        <w:t>2.1</w:t>
      </w:r>
      <w:r w:rsidRPr="00EC5AE9">
        <w:rPr>
          <w:rFonts w:ascii="Calibri" w:hAnsi="Calibri"/>
          <w:b w:val="0"/>
          <w:szCs w:val="22"/>
          <w:lang w:val="en-AU"/>
        </w:rPr>
        <w:tab/>
      </w:r>
      <w:r>
        <w:t>Location</w:t>
      </w:r>
      <w:r>
        <w:tab/>
      </w:r>
      <w:r>
        <w:fldChar w:fldCharType="begin"/>
      </w:r>
      <w:r>
        <w:instrText xml:space="preserve"> PAGEREF _Toc107995966 \h </w:instrText>
      </w:r>
      <w:r>
        <w:fldChar w:fldCharType="separate"/>
      </w:r>
      <w:r w:rsidR="00E26924">
        <w:t>10</w:t>
      </w:r>
      <w:r>
        <w:fldChar w:fldCharType="end"/>
      </w:r>
    </w:p>
    <w:p w14:paraId="60D72630" w14:textId="77777777" w:rsidR="008008EB" w:rsidRDefault="008008EB">
      <w:pPr>
        <w:pStyle w:val="TOC2"/>
      </w:pPr>
      <w:r>
        <w:t>2.2</w:t>
      </w:r>
      <w:r w:rsidRPr="00EC5AE9">
        <w:rPr>
          <w:rFonts w:ascii="Calibri" w:hAnsi="Calibri"/>
          <w:b w:val="0"/>
          <w:szCs w:val="22"/>
          <w:lang w:val="en-AU"/>
        </w:rPr>
        <w:tab/>
      </w:r>
      <w:r>
        <w:t>Accessibility</w:t>
      </w:r>
      <w:r>
        <w:tab/>
      </w:r>
      <w:r>
        <w:fldChar w:fldCharType="begin"/>
      </w:r>
      <w:r>
        <w:instrText xml:space="preserve"> PAGEREF _Toc107995967 \h </w:instrText>
      </w:r>
      <w:r>
        <w:fldChar w:fldCharType="separate"/>
      </w:r>
      <w:r w:rsidR="00E26924">
        <w:t>10</w:t>
      </w:r>
      <w:r>
        <w:fldChar w:fldCharType="end"/>
      </w:r>
    </w:p>
    <w:p w14:paraId="38E0DC33" w14:textId="77777777" w:rsidR="008008EB" w:rsidRDefault="008008EB">
      <w:pPr>
        <w:pStyle w:val="TOC2"/>
      </w:pPr>
      <w:r>
        <w:t>2.3</w:t>
      </w:r>
      <w:r w:rsidRPr="00EC5AE9">
        <w:rPr>
          <w:rFonts w:ascii="Calibri" w:hAnsi="Calibri"/>
          <w:b w:val="0"/>
          <w:szCs w:val="22"/>
          <w:lang w:val="en-AU"/>
        </w:rPr>
        <w:tab/>
      </w:r>
      <w:r>
        <w:t>Pollution Degree</w:t>
      </w:r>
      <w:r>
        <w:tab/>
      </w:r>
      <w:r>
        <w:fldChar w:fldCharType="begin"/>
      </w:r>
      <w:r>
        <w:instrText xml:space="preserve"> PAGEREF _Toc107995968 \h </w:instrText>
      </w:r>
      <w:r>
        <w:fldChar w:fldCharType="separate"/>
      </w:r>
      <w:r w:rsidR="00E26924">
        <w:t>10</w:t>
      </w:r>
      <w:r>
        <w:fldChar w:fldCharType="end"/>
      </w:r>
    </w:p>
    <w:p w14:paraId="256C656C" w14:textId="77777777" w:rsidR="008008EB" w:rsidRDefault="008008EB">
      <w:pPr>
        <w:pStyle w:val="TOC2"/>
      </w:pPr>
      <w:r>
        <w:t>2.4</w:t>
      </w:r>
      <w:r w:rsidRPr="00EC5AE9">
        <w:rPr>
          <w:rFonts w:ascii="Calibri" w:hAnsi="Calibri"/>
          <w:b w:val="0"/>
          <w:szCs w:val="22"/>
          <w:lang w:val="en-AU"/>
        </w:rPr>
        <w:tab/>
      </w:r>
      <w:r>
        <w:t>Special Service Conditions</w:t>
      </w:r>
      <w:r>
        <w:tab/>
      </w:r>
      <w:r>
        <w:fldChar w:fldCharType="begin"/>
      </w:r>
      <w:r>
        <w:instrText xml:space="preserve"> PAGEREF _Toc107995969 \h </w:instrText>
      </w:r>
      <w:r>
        <w:fldChar w:fldCharType="separate"/>
      </w:r>
      <w:r w:rsidR="00E26924">
        <w:t>10</w:t>
      </w:r>
      <w:r>
        <w:fldChar w:fldCharType="end"/>
      </w:r>
    </w:p>
    <w:p w14:paraId="4A7BB25B" w14:textId="77777777" w:rsidR="008008EB" w:rsidRDefault="008008EB">
      <w:pPr>
        <w:pStyle w:val="TOC1"/>
      </w:pPr>
      <w:r>
        <w:t>3</w:t>
      </w:r>
      <w:r w:rsidRPr="00EC5AE9">
        <w:rPr>
          <w:rFonts w:ascii="Calibri" w:hAnsi="Calibri"/>
          <w:b w:val="0"/>
          <w:caps w:val="0"/>
          <w:szCs w:val="22"/>
          <w:lang w:val="en-AU"/>
        </w:rPr>
        <w:tab/>
      </w:r>
      <w:r>
        <w:t>PFC Assembly Principal Components</w:t>
      </w:r>
      <w:r>
        <w:tab/>
      </w:r>
      <w:r>
        <w:fldChar w:fldCharType="begin"/>
      </w:r>
      <w:r>
        <w:instrText xml:space="preserve"> PAGEREF _Toc107995970 \h </w:instrText>
      </w:r>
      <w:r>
        <w:fldChar w:fldCharType="separate"/>
      </w:r>
      <w:r w:rsidR="00E26924">
        <w:t>11</w:t>
      </w:r>
      <w:r>
        <w:fldChar w:fldCharType="end"/>
      </w:r>
    </w:p>
    <w:p w14:paraId="067629E6" w14:textId="77777777" w:rsidR="008008EB" w:rsidRDefault="008008EB">
      <w:pPr>
        <w:pStyle w:val="TOC1"/>
      </w:pPr>
      <w:r>
        <w:t>4</w:t>
      </w:r>
      <w:r w:rsidRPr="00EC5AE9">
        <w:rPr>
          <w:rFonts w:ascii="Calibri" w:hAnsi="Calibri"/>
          <w:b w:val="0"/>
          <w:caps w:val="0"/>
          <w:szCs w:val="22"/>
          <w:lang w:val="en-AU"/>
        </w:rPr>
        <w:tab/>
      </w:r>
      <w:r>
        <w:t>DESIGN VERIFICATION AND TYPE TESTING</w:t>
      </w:r>
      <w:r>
        <w:tab/>
      </w:r>
      <w:r>
        <w:fldChar w:fldCharType="begin"/>
      </w:r>
      <w:r>
        <w:instrText xml:space="preserve"> PAGEREF _Toc107995971 \h </w:instrText>
      </w:r>
      <w:r>
        <w:fldChar w:fldCharType="separate"/>
      </w:r>
      <w:r w:rsidR="00E26924">
        <w:t>11</w:t>
      </w:r>
      <w:r>
        <w:fldChar w:fldCharType="end"/>
      </w:r>
    </w:p>
    <w:p w14:paraId="7E32120D" w14:textId="77777777" w:rsidR="008008EB" w:rsidRDefault="008008EB">
      <w:pPr>
        <w:pStyle w:val="TOC1"/>
      </w:pPr>
      <w:r>
        <w:t>5</w:t>
      </w:r>
      <w:r w:rsidRPr="00EC5AE9">
        <w:rPr>
          <w:rFonts w:ascii="Calibri" w:hAnsi="Calibri"/>
          <w:b w:val="0"/>
          <w:caps w:val="0"/>
          <w:szCs w:val="22"/>
          <w:lang w:val="en-AU"/>
        </w:rPr>
        <w:tab/>
      </w:r>
      <w:r>
        <w:t>Construction</w:t>
      </w:r>
      <w:r>
        <w:tab/>
      </w:r>
      <w:r>
        <w:fldChar w:fldCharType="begin"/>
      </w:r>
      <w:r>
        <w:instrText xml:space="preserve"> PAGEREF _Toc107995972 \h </w:instrText>
      </w:r>
      <w:r>
        <w:fldChar w:fldCharType="separate"/>
      </w:r>
      <w:r w:rsidR="00E26924">
        <w:t>11</w:t>
      </w:r>
      <w:r>
        <w:fldChar w:fldCharType="end"/>
      </w:r>
    </w:p>
    <w:p w14:paraId="61EB7116" w14:textId="77777777" w:rsidR="008008EB" w:rsidRDefault="008008EB">
      <w:pPr>
        <w:pStyle w:val="TOC2"/>
      </w:pPr>
      <w:r>
        <w:t>5.1</w:t>
      </w:r>
      <w:r w:rsidRPr="00EC5AE9">
        <w:rPr>
          <w:rFonts w:ascii="Calibri" w:hAnsi="Calibri"/>
          <w:b w:val="0"/>
          <w:szCs w:val="22"/>
          <w:lang w:val="en-AU"/>
        </w:rPr>
        <w:tab/>
      </w:r>
      <w:r>
        <w:t>General</w:t>
      </w:r>
      <w:r>
        <w:tab/>
      </w:r>
      <w:r>
        <w:fldChar w:fldCharType="begin"/>
      </w:r>
      <w:r>
        <w:instrText xml:space="preserve"> PAGEREF _Toc107995973 \h </w:instrText>
      </w:r>
      <w:r>
        <w:fldChar w:fldCharType="separate"/>
      </w:r>
      <w:r w:rsidR="00E26924">
        <w:t>11</w:t>
      </w:r>
      <w:r>
        <w:fldChar w:fldCharType="end"/>
      </w:r>
    </w:p>
    <w:p w14:paraId="205E3648" w14:textId="77777777" w:rsidR="008008EB" w:rsidRDefault="008008EB">
      <w:pPr>
        <w:pStyle w:val="TOC2"/>
      </w:pPr>
      <w:r>
        <w:t>5.2</w:t>
      </w:r>
      <w:r w:rsidRPr="00EC5AE9">
        <w:rPr>
          <w:rFonts w:ascii="Calibri" w:hAnsi="Calibri"/>
          <w:b w:val="0"/>
          <w:szCs w:val="22"/>
          <w:lang w:val="en-AU"/>
        </w:rPr>
        <w:tab/>
      </w:r>
      <w:r>
        <w:t>Type of Enclosure</w:t>
      </w:r>
      <w:r>
        <w:tab/>
      </w:r>
      <w:r>
        <w:fldChar w:fldCharType="begin"/>
      </w:r>
      <w:r>
        <w:instrText xml:space="preserve"> PAGEREF _Toc107995974 \h </w:instrText>
      </w:r>
      <w:r>
        <w:fldChar w:fldCharType="separate"/>
      </w:r>
      <w:r w:rsidR="00E26924">
        <w:t>11</w:t>
      </w:r>
      <w:r>
        <w:fldChar w:fldCharType="end"/>
      </w:r>
    </w:p>
    <w:p w14:paraId="5955211A" w14:textId="77777777" w:rsidR="008008EB" w:rsidRDefault="008008EB">
      <w:pPr>
        <w:pStyle w:val="TOC2"/>
      </w:pPr>
      <w:r>
        <w:t>5.3</w:t>
      </w:r>
      <w:r w:rsidRPr="00EC5AE9">
        <w:rPr>
          <w:rFonts w:ascii="Calibri" w:hAnsi="Calibri"/>
          <w:b w:val="0"/>
          <w:szCs w:val="22"/>
          <w:lang w:val="en-AU"/>
        </w:rPr>
        <w:tab/>
      </w:r>
      <w:r>
        <w:t>Cable Entry</w:t>
      </w:r>
      <w:r>
        <w:tab/>
      </w:r>
      <w:r>
        <w:fldChar w:fldCharType="begin"/>
      </w:r>
      <w:r>
        <w:instrText xml:space="preserve"> PAGEREF _Toc107995975 \h </w:instrText>
      </w:r>
      <w:r>
        <w:fldChar w:fldCharType="separate"/>
      </w:r>
      <w:r w:rsidR="00E26924">
        <w:t>11</w:t>
      </w:r>
      <w:r>
        <w:fldChar w:fldCharType="end"/>
      </w:r>
    </w:p>
    <w:p w14:paraId="31E3BE15" w14:textId="77777777" w:rsidR="008008EB" w:rsidRDefault="008008EB">
      <w:pPr>
        <w:pStyle w:val="TOC2"/>
      </w:pPr>
      <w:r>
        <w:t>5.4</w:t>
      </w:r>
      <w:r w:rsidRPr="00EC5AE9">
        <w:rPr>
          <w:rFonts w:ascii="Calibri" w:hAnsi="Calibri"/>
          <w:b w:val="0"/>
          <w:szCs w:val="22"/>
          <w:lang w:val="en-AU"/>
        </w:rPr>
        <w:tab/>
      </w:r>
      <w:r>
        <w:t>Degree of Protection</w:t>
      </w:r>
      <w:r>
        <w:tab/>
      </w:r>
      <w:r>
        <w:fldChar w:fldCharType="begin"/>
      </w:r>
      <w:r>
        <w:instrText xml:space="preserve"> PAGEREF _Toc107995976 \h </w:instrText>
      </w:r>
      <w:r>
        <w:fldChar w:fldCharType="separate"/>
      </w:r>
      <w:r w:rsidR="00E26924">
        <w:t>11</w:t>
      </w:r>
      <w:r>
        <w:fldChar w:fldCharType="end"/>
      </w:r>
    </w:p>
    <w:p w14:paraId="09000B17" w14:textId="77777777" w:rsidR="008008EB" w:rsidRDefault="008008EB">
      <w:pPr>
        <w:pStyle w:val="TOC2"/>
      </w:pPr>
      <w:r>
        <w:t>5.5</w:t>
      </w:r>
      <w:r w:rsidRPr="00EC5AE9">
        <w:rPr>
          <w:rFonts w:ascii="Calibri" w:hAnsi="Calibri"/>
          <w:b w:val="0"/>
          <w:szCs w:val="22"/>
          <w:lang w:val="en-AU"/>
        </w:rPr>
        <w:tab/>
      </w:r>
      <w:r>
        <w:t>Cooling</w:t>
      </w:r>
      <w:r>
        <w:tab/>
      </w:r>
      <w:r>
        <w:fldChar w:fldCharType="begin"/>
      </w:r>
      <w:r>
        <w:instrText xml:space="preserve"> PAGEREF _Toc107995977 \h </w:instrText>
      </w:r>
      <w:r>
        <w:fldChar w:fldCharType="separate"/>
      </w:r>
      <w:r w:rsidR="00E26924">
        <w:t>12</w:t>
      </w:r>
      <w:r>
        <w:fldChar w:fldCharType="end"/>
      </w:r>
    </w:p>
    <w:p w14:paraId="61B63490" w14:textId="77777777" w:rsidR="008008EB" w:rsidRDefault="008008EB">
      <w:pPr>
        <w:pStyle w:val="TOC2"/>
      </w:pPr>
      <w:r>
        <w:t>5.6</w:t>
      </w:r>
      <w:r w:rsidRPr="00EC5AE9">
        <w:rPr>
          <w:rFonts w:ascii="Calibri" w:hAnsi="Calibri"/>
          <w:b w:val="0"/>
          <w:szCs w:val="22"/>
          <w:lang w:val="en-AU"/>
        </w:rPr>
        <w:tab/>
      </w:r>
      <w:r>
        <w:t>Protection Against Internal Faults</w:t>
      </w:r>
      <w:r>
        <w:tab/>
      </w:r>
      <w:r>
        <w:fldChar w:fldCharType="begin"/>
      </w:r>
      <w:r>
        <w:instrText xml:space="preserve"> PAGEREF _Toc107995978 \h </w:instrText>
      </w:r>
      <w:r>
        <w:fldChar w:fldCharType="separate"/>
      </w:r>
      <w:r w:rsidR="00E26924">
        <w:t>12</w:t>
      </w:r>
      <w:r>
        <w:fldChar w:fldCharType="end"/>
      </w:r>
    </w:p>
    <w:p w14:paraId="260B75E5" w14:textId="77777777" w:rsidR="008008EB" w:rsidRDefault="008008EB">
      <w:pPr>
        <w:pStyle w:val="TOC2"/>
      </w:pPr>
      <w:r>
        <w:t>5.7</w:t>
      </w:r>
      <w:r w:rsidRPr="00EC5AE9">
        <w:rPr>
          <w:rFonts w:ascii="Calibri" w:hAnsi="Calibri"/>
          <w:b w:val="0"/>
          <w:szCs w:val="22"/>
          <w:lang w:val="en-AU"/>
        </w:rPr>
        <w:tab/>
      </w:r>
      <w:r>
        <w:t>Control and Auxiliary Circuits</w:t>
      </w:r>
      <w:r>
        <w:tab/>
      </w:r>
      <w:r>
        <w:fldChar w:fldCharType="begin"/>
      </w:r>
      <w:r>
        <w:instrText xml:space="preserve"> PAGEREF _Toc107995979 \h </w:instrText>
      </w:r>
      <w:r>
        <w:fldChar w:fldCharType="separate"/>
      </w:r>
      <w:r w:rsidR="00E26924">
        <w:t>12</w:t>
      </w:r>
      <w:r>
        <w:fldChar w:fldCharType="end"/>
      </w:r>
    </w:p>
    <w:p w14:paraId="20B69627" w14:textId="77777777" w:rsidR="008008EB" w:rsidRDefault="008008EB">
      <w:pPr>
        <w:pStyle w:val="TOC2"/>
      </w:pPr>
      <w:r>
        <w:t>5.8</w:t>
      </w:r>
      <w:r w:rsidRPr="00EC5AE9">
        <w:rPr>
          <w:rFonts w:ascii="Calibri" w:hAnsi="Calibri"/>
          <w:b w:val="0"/>
          <w:szCs w:val="22"/>
          <w:lang w:val="en-AU"/>
        </w:rPr>
        <w:tab/>
      </w:r>
      <w:r>
        <w:t>Creepage Distances</w:t>
      </w:r>
      <w:r>
        <w:tab/>
      </w:r>
      <w:r>
        <w:fldChar w:fldCharType="begin"/>
      </w:r>
      <w:r>
        <w:instrText xml:space="preserve"> PAGEREF _Toc107995980 \h </w:instrText>
      </w:r>
      <w:r>
        <w:fldChar w:fldCharType="separate"/>
      </w:r>
      <w:r w:rsidR="00E26924">
        <w:t>12</w:t>
      </w:r>
      <w:r>
        <w:fldChar w:fldCharType="end"/>
      </w:r>
    </w:p>
    <w:p w14:paraId="17AB2658" w14:textId="77777777" w:rsidR="008008EB" w:rsidRDefault="008008EB">
      <w:pPr>
        <w:pStyle w:val="TOC1"/>
      </w:pPr>
      <w:r w:rsidRPr="00653B32">
        <w:rPr>
          <w:lang w:val="en-GB"/>
        </w:rPr>
        <w:t>6</w:t>
      </w:r>
      <w:r w:rsidRPr="00EC5AE9">
        <w:rPr>
          <w:rFonts w:ascii="Calibri" w:hAnsi="Calibri"/>
          <w:b w:val="0"/>
          <w:caps w:val="0"/>
          <w:szCs w:val="22"/>
          <w:lang w:val="en-AU"/>
        </w:rPr>
        <w:tab/>
      </w:r>
      <w:r w:rsidRPr="00653B32">
        <w:rPr>
          <w:lang w:val="en-GB"/>
        </w:rPr>
        <w:t>INPUT POWER SUPPLY</w:t>
      </w:r>
      <w:r>
        <w:tab/>
      </w:r>
      <w:r>
        <w:fldChar w:fldCharType="begin"/>
      </w:r>
      <w:r>
        <w:instrText xml:space="preserve"> PAGEREF _Toc107995981 \h </w:instrText>
      </w:r>
      <w:r>
        <w:fldChar w:fldCharType="separate"/>
      </w:r>
      <w:r w:rsidR="00E26924">
        <w:t>12</w:t>
      </w:r>
      <w:r>
        <w:fldChar w:fldCharType="end"/>
      </w:r>
    </w:p>
    <w:p w14:paraId="1BEABF15" w14:textId="77777777" w:rsidR="008008EB" w:rsidRDefault="008008EB">
      <w:pPr>
        <w:pStyle w:val="TOC1"/>
      </w:pPr>
      <w:r>
        <w:t>7</w:t>
      </w:r>
      <w:r w:rsidRPr="00EC5AE9">
        <w:rPr>
          <w:rFonts w:ascii="Calibri" w:hAnsi="Calibri"/>
          <w:b w:val="0"/>
          <w:caps w:val="0"/>
          <w:szCs w:val="22"/>
          <w:lang w:val="en-AU"/>
        </w:rPr>
        <w:tab/>
      </w:r>
      <w:r>
        <w:t>MAXIMUM PERMISSIBLE VOLTAGE</w:t>
      </w:r>
      <w:r>
        <w:tab/>
      </w:r>
      <w:r>
        <w:fldChar w:fldCharType="begin"/>
      </w:r>
      <w:r>
        <w:instrText xml:space="preserve"> PAGEREF _Toc107995982 \h </w:instrText>
      </w:r>
      <w:r>
        <w:fldChar w:fldCharType="separate"/>
      </w:r>
      <w:r w:rsidR="00E26924">
        <w:t>12</w:t>
      </w:r>
      <w:r>
        <w:fldChar w:fldCharType="end"/>
      </w:r>
    </w:p>
    <w:p w14:paraId="17B15C8D" w14:textId="77777777" w:rsidR="008008EB" w:rsidRDefault="008008EB">
      <w:pPr>
        <w:pStyle w:val="TOC1"/>
      </w:pPr>
      <w:r>
        <w:t>8</w:t>
      </w:r>
      <w:r w:rsidRPr="00EC5AE9">
        <w:rPr>
          <w:rFonts w:ascii="Calibri" w:hAnsi="Calibri"/>
          <w:b w:val="0"/>
          <w:caps w:val="0"/>
          <w:szCs w:val="22"/>
          <w:lang w:val="en-AU"/>
        </w:rPr>
        <w:tab/>
      </w:r>
      <w:r>
        <w:t>KVAR MODULES</w:t>
      </w:r>
      <w:r>
        <w:tab/>
      </w:r>
      <w:r>
        <w:fldChar w:fldCharType="begin"/>
      </w:r>
      <w:r>
        <w:instrText xml:space="preserve"> PAGEREF _Toc107995983 \h </w:instrText>
      </w:r>
      <w:r>
        <w:fldChar w:fldCharType="separate"/>
      </w:r>
      <w:r w:rsidR="00E26924">
        <w:t>12</w:t>
      </w:r>
      <w:r>
        <w:fldChar w:fldCharType="end"/>
      </w:r>
    </w:p>
    <w:p w14:paraId="0A38517C" w14:textId="77777777" w:rsidR="00E26924" w:rsidRPr="00E26924" w:rsidRDefault="00E26924" w:rsidP="00E26924">
      <w:pPr>
        <w:rPr>
          <w:noProof/>
        </w:rPr>
      </w:pPr>
    </w:p>
    <w:p w14:paraId="2D9AC7BB" w14:textId="77777777" w:rsidR="008008EB" w:rsidRDefault="008008EB">
      <w:pPr>
        <w:pStyle w:val="TOC2"/>
      </w:pPr>
      <w:r>
        <w:lastRenderedPageBreak/>
        <w:t>8.1</w:t>
      </w:r>
      <w:r w:rsidRPr="00EC5AE9">
        <w:rPr>
          <w:rFonts w:ascii="Calibri" w:hAnsi="Calibri"/>
          <w:b w:val="0"/>
          <w:szCs w:val="22"/>
          <w:lang w:val="en-AU"/>
        </w:rPr>
        <w:tab/>
      </w:r>
      <w:r>
        <w:t>General</w:t>
      </w:r>
      <w:r>
        <w:tab/>
      </w:r>
      <w:r>
        <w:fldChar w:fldCharType="begin"/>
      </w:r>
      <w:r>
        <w:instrText xml:space="preserve"> PAGEREF _Toc107995984 \h </w:instrText>
      </w:r>
      <w:r>
        <w:fldChar w:fldCharType="separate"/>
      </w:r>
      <w:r w:rsidR="00E26924">
        <w:t>12</w:t>
      </w:r>
      <w:r>
        <w:fldChar w:fldCharType="end"/>
      </w:r>
    </w:p>
    <w:p w14:paraId="25ED27ED" w14:textId="77777777" w:rsidR="008008EB" w:rsidRDefault="008008EB">
      <w:pPr>
        <w:pStyle w:val="TOC2"/>
      </w:pPr>
      <w:r>
        <w:t>8.2</w:t>
      </w:r>
      <w:r w:rsidRPr="00EC5AE9">
        <w:rPr>
          <w:rFonts w:ascii="Calibri" w:hAnsi="Calibri"/>
          <w:b w:val="0"/>
          <w:szCs w:val="22"/>
          <w:lang w:val="en-AU"/>
        </w:rPr>
        <w:tab/>
      </w:r>
      <w:r>
        <w:t>Capacitor Switching Contactors</w:t>
      </w:r>
      <w:r>
        <w:tab/>
      </w:r>
      <w:r>
        <w:fldChar w:fldCharType="begin"/>
      </w:r>
      <w:r>
        <w:instrText xml:space="preserve"> PAGEREF _Toc107995985 \h </w:instrText>
      </w:r>
      <w:r>
        <w:fldChar w:fldCharType="separate"/>
      </w:r>
      <w:r w:rsidR="00E26924">
        <w:t>13</w:t>
      </w:r>
      <w:r>
        <w:fldChar w:fldCharType="end"/>
      </w:r>
    </w:p>
    <w:p w14:paraId="16218485" w14:textId="77777777" w:rsidR="008008EB" w:rsidRDefault="008008EB">
      <w:pPr>
        <w:pStyle w:val="TOC2"/>
      </w:pPr>
      <w:r>
        <w:t>8.3</w:t>
      </w:r>
      <w:r w:rsidRPr="00EC5AE9">
        <w:rPr>
          <w:rFonts w:ascii="Calibri" w:hAnsi="Calibri"/>
          <w:b w:val="0"/>
          <w:szCs w:val="22"/>
          <w:lang w:val="en-AU"/>
        </w:rPr>
        <w:tab/>
      </w:r>
      <w:r>
        <w:t>Detuning Reactors</w:t>
      </w:r>
      <w:r>
        <w:tab/>
      </w:r>
      <w:r>
        <w:fldChar w:fldCharType="begin"/>
      </w:r>
      <w:r>
        <w:instrText xml:space="preserve"> PAGEREF _Toc107995986 \h </w:instrText>
      </w:r>
      <w:r>
        <w:fldChar w:fldCharType="separate"/>
      </w:r>
      <w:r w:rsidR="00E26924">
        <w:t>13</w:t>
      </w:r>
      <w:r>
        <w:fldChar w:fldCharType="end"/>
      </w:r>
    </w:p>
    <w:p w14:paraId="1EE5987E" w14:textId="77777777" w:rsidR="008008EB" w:rsidRDefault="008008EB">
      <w:pPr>
        <w:pStyle w:val="TOC2"/>
      </w:pPr>
      <w:r>
        <w:t>8.4</w:t>
      </w:r>
      <w:r w:rsidRPr="00EC5AE9">
        <w:rPr>
          <w:rFonts w:ascii="Calibri" w:hAnsi="Calibri"/>
          <w:b w:val="0"/>
          <w:szCs w:val="22"/>
          <w:lang w:val="en-AU"/>
        </w:rPr>
        <w:tab/>
      </w:r>
      <w:r>
        <w:t>Capacitors</w:t>
      </w:r>
      <w:r>
        <w:tab/>
      </w:r>
      <w:r>
        <w:fldChar w:fldCharType="begin"/>
      </w:r>
      <w:r>
        <w:instrText xml:space="preserve"> PAGEREF _Toc107995987 \h </w:instrText>
      </w:r>
      <w:r>
        <w:fldChar w:fldCharType="separate"/>
      </w:r>
      <w:r w:rsidR="00E26924">
        <w:t>13</w:t>
      </w:r>
      <w:r>
        <w:fldChar w:fldCharType="end"/>
      </w:r>
    </w:p>
    <w:p w14:paraId="6917D9C3" w14:textId="77777777" w:rsidR="008008EB" w:rsidRDefault="008008EB">
      <w:pPr>
        <w:pStyle w:val="TOC2"/>
      </w:pPr>
      <w:r>
        <w:t>8.5</w:t>
      </w:r>
      <w:r w:rsidRPr="00EC5AE9">
        <w:rPr>
          <w:rFonts w:ascii="Calibri" w:hAnsi="Calibri"/>
          <w:b w:val="0"/>
          <w:szCs w:val="22"/>
          <w:lang w:val="en-AU"/>
        </w:rPr>
        <w:tab/>
      </w:r>
      <w:r>
        <w:t>Capacitor Discharge Devices</w:t>
      </w:r>
      <w:r>
        <w:tab/>
      </w:r>
      <w:r>
        <w:fldChar w:fldCharType="begin"/>
      </w:r>
      <w:r>
        <w:instrText xml:space="preserve"> PAGEREF _Toc107995988 \h </w:instrText>
      </w:r>
      <w:r>
        <w:fldChar w:fldCharType="separate"/>
      </w:r>
      <w:r w:rsidR="00E26924">
        <w:t>13</w:t>
      </w:r>
      <w:r>
        <w:fldChar w:fldCharType="end"/>
      </w:r>
    </w:p>
    <w:p w14:paraId="5309EC53" w14:textId="77777777" w:rsidR="008008EB" w:rsidRDefault="008008EB">
      <w:pPr>
        <w:pStyle w:val="TOC1"/>
      </w:pPr>
      <w:r>
        <w:t>9</w:t>
      </w:r>
      <w:r w:rsidRPr="00EC5AE9">
        <w:rPr>
          <w:rFonts w:ascii="Calibri" w:hAnsi="Calibri"/>
          <w:b w:val="0"/>
          <w:caps w:val="0"/>
          <w:szCs w:val="22"/>
          <w:lang w:val="en-AU"/>
        </w:rPr>
        <w:tab/>
      </w:r>
      <w:r>
        <w:t>Power Factor Controller</w:t>
      </w:r>
      <w:r>
        <w:tab/>
      </w:r>
      <w:r>
        <w:fldChar w:fldCharType="begin"/>
      </w:r>
      <w:r>
        <w:instrText xml:space="preserve"> PAGEREF _Toc107995989 \h </w:instrText>
      </w:r>
      <w:r>
        <w:fldChar w:fldCharType="separate"/>
      </w:r>
      <w:r w:rsidR="00E26924">
        <w:t>14</w:t>
      </w:r>
      <w:r>
        <w:fldChar w:fldCharType="end"/>
      </w:r>
    </w:p>
    <w:p w14:paraId="3EBC07DD" w14:textId="77777777" w:rsidR="008008EB" w:rsidRDefault="008008EB">
      <w:pPr>
        <w:pStyle w:val="TOC2"/>
      </w:pPr>
      <w:r>
        <w:t>9.1</w:t>
      </w:r>
      <w:r w:rsidRPr="00EC5AE9">
        <w:rPr>
          <w:rFonts w:ascii="Calibri" w:hAnsi="Calibri"/>
          <w:b w:val="0"/>
          <w:szCs w:val="22"/>
          <w:lang w:val="en-AU"/>
        </w:rPr>
        <w:tab/>
      </w:r>
      <w:r>
        <w:t>General</w:t>
      </w:r>
      <w:r>
        <w:tab/>
      </w:r>
      <w:r>
        <w:fldChar w:fldCharType="begin"/>
      </w:r>
      <w:r>
        <w:instrText xml:space="preserve"> PAGEREF _Toc107995990 \h </w:instrText>
      </w:r>
      <w:r>
        <w:fldChar w:fldCharType="separate"/>
      </w:r>
      <w:r w:rsidR="00E26924">
        <w:t>14</w:t>
      </w:r>
      <w:r>
        <w:fldChar w:fldCharType="end"/>
      </w:r>
    </w:p>
    <w:p w14:paraId="4E868FB6" w14:textId="77777777" w:rsidR="008008EB" w:rsidRDefault="008008EB">
      <w:pPr>
        <w:pStyle w:val="TOC2"/>
      </w:pPr>
      <w:r>
        <w:t>9.2</w:t>
      </w:r>
      <w:r w:rsidRPr="00EC5AE9">
        <w:rPr>
          <w:rFonts w:ascii="Calibri" w:hAnsi="Calibri"/>
          <w:b w:val="0"/>
          <w:szCs w:val="22"/>
          <w:lang w:val="en-AU"/>
        </w:rPr>
        <w:tab/>
      </w:r>
      <w:r>
        <w:t>Control Mode</w:t>
      </w:r>
      <w:r>
        <w:tab/>
      </w:r>
      <w:r>
        <w:fldChar w:fldCharType="begin"/>
      </w:r>
      <w:r>
        <w:instrText xml:space="preserve"> PAGEREF _Toc107995991 \h </w:instrText>
      </w:r>
      <w:r>
        <w:fldChar w:fldCharType="separate"/>
      </w:r>
      <w:r w:rsidR="00E26924">
        <w:t>14</w:t>
      </w:r>
      <w:r>
        <w:fldChar w:fldCharType="end"/>
      </w:r>
    </w:p>
    <w:p w14:paraId="1B441E93" w14:textId="77777777" w:rsidR="008008EB" w:rsidRDefault="008008EB">
      <w:pPr>
        <w:pStyle w:val="TOC2"/>
      </w:pPr>
      <w:r>
        <w:t>9.3</w:t>
      </w:r>
      <w:r w:rsidRPr="00EC5AE9">
        <w:rPr>
          <w:rFonts w:ascii="Calibri" w:hAnsi="Calibri"/>
          <w:b w:val="0"/>
          <w:szCs w:val="22"/>
          <w:lang w:val="en-AU"/>
        </w:rPr>
        <w:tab/>
      </w:r>
      <w:r>
        <w:t>Measurement Voltage</w:t>
      </w:r>
      <w:r>
        <w:tab/>
      </w:r>
      <w:r>
        <w:fldChar w:fldCharType="begin"/>
      </w:r>
      <w:r>
        <w:instrText xml:space="preserve"> PAGEREF _Toc107995992 \h </w:instrText>
      </w:r>
      <w:r>
        <w:fldChar w:fldCharType="separate"/>
      </w:r>
      <w:r w:rsidR="00E26924">
        <w:t>14</w:t>
      </w:r>
      <w:r>
        <w:fldChar w:fldCharType="end"/>
      </w:r>
    </w:p>
    <w:p w14:paraId="1F559EA2" w14:textId="77777777" w:rsidR="008008EB" w:rsidRDefault="008008EB">
      <w:pPr>
        <w:pStyle w:val="TOC2"/>
      </w:pPr>
      <w:r>
        <w:t>9.4</w:t>
      </w:r>
      <w:r w:rsidRPr="00EC5AE9">
        <w:rPr>
          <w:rFonts w:ascii="Calibri" w:hAnsi="Calibri"/>
          <w:b w:val="0"/>
          <w:szCs w:val="22"/>
          <w:lang w:val="en-AU"/>
        </w:rPr>
        <w:tab/>
      </w:r>
      <w:r>
        <w:t>Measurement Current</w:t>
      </w:r>
      <w:r>
        <w:tab/>
      </w:r>
      <w:r>
        <w:fldChar w:fldCharType="begin"/>
      </w:r>
      <w:r>
        <w:instrText xml:space="preserve"> PAGEREF _Toc107995993 \h </w:instrText>
      </w:r>
      <w:r>
        <w:fldChar w:fldCharType="separate"/>
      </w:r>
      <w:r w:rsidR="00E26924">
        <w:t>14</w:t>
      </w:r>
      <w:r>
        <w:fldChar w:fldCharType="end"/>
      </w:r>
    </w:p>
    <w:p w14:paraId="32B36D4B" w14:textId="77777777" w:rsidR="008008EB" w:rsidRDefault="008008EB">
      <w:pPr>
        <w:pStyle w:val="TOC2"/>
      </w:pPr>
      <w:r>
        <w:t>9.5</w:t>
      </w:r>
      <w:r w:rsidRPr="00EC5AE9">
        <w:rPr>
          <w:rFonts w:ascii="Calibri" w:hAnsi="Calibri"/>
          <w:b w:val="0"/>
          <w:szCs w:val="22"/>
          <w:lang w:val="en-AU"/>
        </w:rPr>
        <w:tab/>
      </w:r>
      <w:r>
        <w:t>Operator Interface</w:t>
      </w:r>
      <w:r>
        <w:tab/>
      </w:r>
      <w:r>
        <w:fldChar w:fldCharType="begin"/>
      </w:r>
      <w:r>
        <w:instrText xml:space="preserve"> PAGEREF _Toc107995994 \h </w:instrText>
      </w:r>
      <w:r>
        <w:fldChar w:fldCharType="separate"/>
      </w:r>
      <w:r w:rsidR="00E26924">
        <w:t>14</w:t>
      </w:r>
      <w:r>
        <w:fldChar w:fldCharType="end"/>
      </w:r>
    </w:p>
    <w:p w14:paraId="287491D1" w14:textId="77777777" w:rsidR="008008EB" w:rsidRPr="00EC5AE9" w:rsidRDefault="008008EB">
      <w:pPr>
        <w:pStyle w:val="TOC2"/>
        <w:rPr>
          <w:rFonts w:ascii="Calibri" w:hAnsi="Calibri"/>
          <w:b w:val="0"/>
          <w:szCs w:val="22"/>
          <w:lang w:val="en-AU"/>
        </w:rPr>
      </w:pPr>
      <w:r>
        <w:t>9.6</w:t>
      </w:r>
      <w:r w:rsidRPr="00EC5AE9">
        <w:rPr>
          <w:rFonts w:ascii="Calibri" w:hAnsi="Calibri"/>
          <w:b w:val="0"/>
          <w:szCs w:val="22"/>
          <w:lang w:val="en-AU"/>
        </w:rPr>
        <w:tab/>
      </w:r>
      <w:r>
        <w:t>Alarm Output</w:t>
      </w:r>
      <w:r>
        <w:tab/>
      </w:r>
      <w:r>
        <w:fldChar w:fldCharType="begin"/>
      </w:r>
      <w:r>
        <w:instrText xml:space="preserve"> PAGEREF _Toc107995995 \h </w:instrText>
      </w:r>
      <w:r>
        <w:fldChar w:fldCharType="separate"/>
      </w:r>
      <w:r w:rsidR="00E26924">
        <w:t>14</w:t>
      </w:r>
      <w:r>
        <w:fldChar w:fldCharType="end"/>
      </w:r>
    </w:p>
    <w:p w14:paraId="1B0AC1EA" w14:textId="77777777" w:rsidR="008008EB" w:rsidRPr="00EC5AE9" w:rsidRDefault="008008EB">
      <w:pPr>
        <w:pStyle w:val="TOC2"/>
        <w:rPr>
          <w:rFonts w:ascii="Calibri" w:hAnsi="Calibri"/>
          <w:b w:val="0"/>
          <w:szCs w:val="22"/>
          <w:lang w:val="en-AU"/>
        </w:rPr>
      </w:pPr>
      <w:r>
        <w:t>9.7</w:t>
      </w:r>
      <w:r w:rsidRPr="00EC5AE9">
        <w:rPr>
          <w:rFonts w:ascii="Calibri" w:hAnsi="Calibri"/>
          <w:b w:val="0"/>
          <w:szCs w:val="22"/>
          <w:lang w:val="en-AU"/>
        </w:rPr>
        <w:tab/>
      </w:r>
      <w:r>
        <w:t>Communication Interface</w:t>
      </w:r>
      <w:r>
        <w:tab/>
      </w:r>
      <w:r>
        <w:fldChar w:fldCharType="begin"/>
      </w:r>
      <w:r>
        <w:instrText xml:space="preserve"> PAGEREF _Toc107995996 \h </w:instrText>
      </w:r>
      <w:r>
        <w:fldChar w:fldCharType="separate"/>
      </w:r>
      <w:r w:rsidR="00E26924">
        <w:t>14</w:t>
      </w:r>
      <w:r>
        <w:fldChar w:fldCharType="end"/>
      </w:r>
    </w:p>
    <w:p w14:paraId="06BDF053" w14:textId="77777777" w:rsidR="008008EB" w:rsidRPr="00EC5AE9" w:rsidRDefault="008008EB">
      <w:pPr>
        <w:pStyle w:val="TOC1"/>
        <w:rPr>
          <w:rFonts w:ascii="Calibri" w:hAnsi="Calibri"/>
          <w:b w:val="0"/>
          <w:caps w:val="0"/>
          <w:szCs w:val="22"/>
          <w:lang w:val="en-AU"/>
        </w:rPr>
      </w:pPr>
      <w:r>
        <w:t>10</w:t>
      </w:r>
      <w:r w:rsidRPr="00EC5AE9">
        <w:rPr>
          <w:rFonts w:ascii="Calibri" w:hAnsi="Calibri"/>
          <w:b w:val="0"/>
          <w:caps w:val="0"/>
          <w:szCs w:val="22"/>
          <w:lang w:val="en-AU"/>
        </w:rPr>
        <w:tab/>
      </w:r>
      <w:r>
        <w:t>RIPPLE CONTROL SIGNALS</w:t>
      </w:r>
      <w:r>
        <w:tab/>
      </w:r>
      <w:r>
        <w:fldChar w:fldCharType="begin"/>
      </w:r>
      <w:r>
        <w:instrText xml:space="preserve"> PAGEREF _Toc107995997 \h </w:instrText>
      </w:r>
      <w:r>
        <w:fldChar w:fldCharType="separate"/>
      </w:r>
      <w:r w:rsidR="00E26924">
        <w:t>15</w:t>
      </w:r>
      <w:r>
        <w:fldChar w:fldCharType="end"/>
      </w:r>
    </w:p>
    <w:p w14:paraId="3FB94A1D" w14:textId="77777777" w:rsidR="008008EB" w:rsidRPr="00EC5AE9" w:rsidRDefault="008008EB">
      <w:pPr>
        <w:pStyle w:val="TOC1"/>
        <w:rPr>
          <w:rFonts w:ascii="Calibri" w:hAnsi="Calibri"/>
          <w:b w:val="0"/>
          <w:caps w:val="0"/>
          <w:szCs w:val="22"/>
          <w:lang w:val="en-AU"/>
        </w:rPr>
      </w:pPr>
      <w:r>
        <w:t>11</w:t>
      </w:r>
      <w:r w:rsidRPr="00EC5AE9">
        <w:rPr>
          <w:rFonts w:ascii="Calibri" w:hAnsi="Calibri"/>
          <w:b w:val="0"/>
          <w:caps w:val="0"/>
          <w:szCs w:val="22"/>
          <w:lang w:val="en-AU"/>
        </w:rPr>
        <w:tab/>
      </w:r>
      <w:r>
        <w:t>Arc Flash Detection System</w:t>
      </w:r>
      <w:r>
        <w:tab/>
      </w:r>
      <w:r>
        <w:fldChar w:fldCharType="begin"/>
      </w:r>
      <w:r>
        <w:instrText xml:space="preserve"> PAGEREF _Toc107995998 \h </w:instrText>
      </w:r>
      <w:r>
        <w:fldChar w:fldCharType="separate"/>
      </w:r>
      <w:r w:rsidR="00E26924">
        <w:t>15</w:t>
      </w:r>
      <w:r>
        <w:fldChar w:fldCharType="end"/>
      </w:r>
    </w:p>
    <w:p w14:paraId="425D0996" w14:textId="77777777" w:rsidR="008008EB" w:rsidRPr="00EC5AE9" w:rsidRDefault="008008EB">
      <w:pPr>
        <w:pStyle w:val="TOC2"/>
        <w:rPr>
          <w:rFonts w:ascii="Calibri" w:hAnsi="Calibri"/>
          <w:b w:val="0"/>
          <w:szCs w:val="22"/>
          <w:lang w:val="en-AU"/>
        </w:rPr>
      </w:pPr>
      <w:r>
        <w:t>11.1</w:t>
      </w:r>
      <w:r w:rsidRPr="00EC5AE9">
        <w:rPr>
          <w:rFonts w:ascii="Calibri" w:hAnsi="Calibri"/>
          <w:b w:val="0"/>
          <w:szCs w:val="22"/>
          <w:lang w:val="en-AU"/>
        </w:rPr>
        <w:tab/>
      </w:r>
      <w:r>
        <w:t>General</w:t>
      </w:r>
      <w:r>
        <w:tab/>
      </w:r>
      <w:r>
        <w:fldChar w:fldCharType="begin"/>
      </w:r>
      <w:r>
        <w:instrText xml:space="preserve"> PAGEREF _Toc107995999 \h </w:instrText>
      </w:r>
      <w:r>
        <w:fldChar w:fldCharType="separate"/>
      </w:r>
      <w:r w:rsidR="00E26924">
        <w:t>15</w:t>
      </w:r>
      <w:r>
        <w:fldChar w:fldCharType="end"/>
      </w:r>
    </w:p>
    <w:p w14:paraId="06458B2C" w14:textId="77777777" w:rsidR="008008EB" w:rsidRPr="00EC5AE9" w:rsidRDefault="008008EB">
      <w:pPr>
        <w:pStyle w:val="TOC2"/>
        <w:rPr>
          <w:rFonts w:ascii="Calibri" w:hAnsi="Calibri"/>
          <w:b w:val="0"/>
          <w:szCs w:val="22"/>
          <w:lang w:val="en-AU"/>
        </w:rPr>
      </w:pPr>
      <w:r>
        <w:t>11.2</w:t>
      </w:r>
      <w:r w:rsidRPr="00EC5AE9">
        <w:rPr>
          <w:rFonts w:ascii="Calibri" w:hAnsi="Calibri"/>
          <w:b w:val="0"/>
          <w:szCs w:val="22"/>
          <w:lang w:val="en-AU"/>
        </w:rPr>
        <w:tab/>
      </w:r>
      <w:r>
        <w:t>Method of Detection</w:t>
      </w:r>
      <w:r>
        <w:tab/>
      </w:r>
      <w:r>
        <w:fldChar w:fldCharType="begin"/>
      </w:r>
      <w:r>
        <w:instrText xml:space="preserve"> PAGEREF _Toc107996000 \h </w:instrText>
      </w:r>
      <w:r>
        <w:fldChar w:fldCharType="separate"/>
      </w:r>
      <w:r w:rsidR="00E26924">
        <w:t>15</w:t>
      </w:r>
      <w:r>
        <w:fldChar w:fldCharType="end"/>
      </w:r>
    </w:p>
    <w:p w14:paraId="34F8DBFF" w14:textId="77777777" w:rsidR="008008EB" w:rsidRPr="00EC5AE9" w:rsidRDefault="008008EB">
      <w:pPr>
        <w:pStyle w:val="TOC2"/>
        <w:rPr>
          <w:rFonts w:ascii="Calibri" w:hAnsi="Calibri"/>
          <w:b w:val="0"/>
          <w:szCs w:val="22"/>
          <w:lang w:val="en-AU"/>
        </w:rPr>
      </w:pPr>
      <w:r>
        <w:t>11.3</w:t>
      </w:r>
      <w:r w:rsidRPr="00EC5AE9">
        <w:rPr>
          <w:rFonts w:ascii="Calibri" w:hAnsi="Calibri"/>
          <w:b w:val="0"/>
          <w:szCs w:val="22"/>
          <w:lang w:val="en-AU"/>
        </w:rPr>
        <w:tab/>
      </w:r>
      <w:r>
        <w:t>Battery Backup</w:t>
      </w:r>
      <w:r>
        <w:tab/>
      </w:r>
      <w:r>
        <w:fldChar w:fldCharType="begin"/>
      </w:r>
      <w:r>
        <w:instrText xml:space="preserve"> PAGEREF _Toc107996001 \h </w:instrText>
      </w:r>
      <w:r>
        <w:fldChar w:fldCharType="separate"/>
      </w:r>
      <w:r w:rsidR="00E26924">
        <w:t>15</w:t>
      </w:r>
      <w:r>
        <w:fldChar w:fldCharType="end"/>
      </w:r>
    </w:p>
    <w:p w14:paraId="4A1C8447" w14:textId="77777777" w:rsidR="008008EB" w:rsidRPr="00EC5AE9" w:rsidRDefault="008008EB">
      <w:pPr>
        <w:pStyle w:val="TOC2"/>
        <w:rPr>
          <w:rFonts w:ascii="Calibri" w:hAnsi="Calibri"/>
          <w:b w:val="0"/>
          <w:szCs w:val="22"/>
          <w:lang w:val="en-AU"/>
        </w:rPr>
      </w:pPr>
      <w:r>
        <w:t>11.4</w:t>
      </w:r>
      <w:r w:rsidRPr="00EC5AE9">
        <w:rPr>
          <w:rFonts w:ascii="Calibri" w:hAnsi="Calibri"/>
          <w:b w:val="0"/>
          <w:szCs w:val="22"/>
          <w:lang w:val="en-AU"/>
        </w:rPr>
        <w:tab/>
      </w:r>
      <w:r>
        <w:t>Alarm Outputs</w:t>
      </w:r>
      <w:r>
        <w:tab/>
      </w:r>
      <w:r>
        <w:fldChar w:fldCharType="begin"/>
      </w:r>
      <w:r>
        <w:instrText xml:space="preserve"> PAGEREF _Toc107996002 \h </w:instrText>
      </w:r>
      <w:r>
        <w:fldChar w:fldCharType="separate"/>
      </w:r>
      <w:r w:rsidR="00E26924">
        <w:t>15</w:t>
      </w:r>
      <w:r>
        <w:fldChar w:fldCharType="end"/>
      </w:r>
    </w:p>
    <w:p w14:paraId="430B6BF0" w14:textId="77777777" w:rsidR="008008EB" w:rsidRPr="00EC5AE9" w:rsidRDefault="008008EB">
      <w:pPr>
        <w:pStyle w:val="TOC1"/>
        <w:rPr>
          <w:rFonts w:ascii="Calibri" w:hAnsi="Calibri"/>
          <w:b w:val="0"/>
          <w:caps w:val="0"/>
          <w:szCs w:val="22"/>
          <w:lang w:val="en-AU"/>
        </w:rPr>
      </w:pPr>
      <w:r>
        <w:t>12</w:t>
      </w:r>
      <w:r w:rsidRPr="00EC5AE9">
        <w:rPr>
          <w:rFonts w:ascii="Calibri" w:hAnsi="Calibri"/>
          <w:b w:val="0"/>
          <w:caps w:val="0"/>
          <w:szCs w:val="22"/>
          <w:lang w:val="en-AU"/>
        </w:rPr>
        <w:tab/>
      </w:r>
      <w:r>
        <w:t>ROUTINE CERTIFICATION</w:t>
      </w:r>
      <w:r>
        <w:tab/>
      </w:r>
      <w:r>
        <w:fldChar w:fldCharType="begin"/>
      </w:r>
      <w:r>
        <w:instrText xml:space="preserve"> PAGEREF _Toc107996003 \h </w:instrText>
      </w:r>
      <w:r>
        <w:fldChar w:fldCharType="separate"/>
      </w:r>
      <w:r w:rsidR="00E26924">
        <w:t>16</w:t>
      </w:r>
      <w:r>
        <w:fldChar w:fldCharType="end"/>
      </w:r>
    </w:p>
    <w:p w14:paraId="2838AF5B" w14:textId="77777777" w:rsidR="008008EB" w:rsidRPr="00EC5AE9" w:rsidRDefault="008008EB">
      <w:pPr>
        <w:pStyle w:val="TOC2"/>
        <w:rPr>
          <w:rFonts w:ascii="Calibri" w:hAnsi="Calibri"/>
          <w:b w:val="0"/>
          <w:szCs w:val="22"/>
          <w:lang w:val="en-AU"/>
        </w:rPr>
      </w:pPr>
      <w:r>
        <w:t>12.1</w:t>
      </w:r>
      <w:r w:rsidRPr="00EC5AE9">
        <w:rPr>
          <w:rFonts w:ascii="Calibri" w:hAnsi="Calibri"/>
          <w:b w:val="0"/>
          <w:szCs w:val="22"/>
          <w:lang w:val="en-AU"/>
        </w:rPr>
        <w:tab/>
      </w:r>
      <w:r>
        <w:t>PFC Assembly Routine Verification</w:t>
      </w:r>
      <w:r>
        <w:tab/>
      </w:r>
      <w:r>
        <w:fldChar w:fldCharType="begin"/>
      </w:r>
      <w:r>
        <w:instrText xml:space="preserve"> PAGEREF _Toc107996004 \h </w:instrText>
      </w:r>
      <w:r>
        <w:fldChar w:fldCharType="separate"/>
      </w:r>
      <w:r w:rsidR="00E26924">
        <w:t>16</w:t>
      </w:r>
      <w:r>
        <w:fldChar w:fldCharType="end"/>
      </w:r>
    </w:p>
    <w:p w14:paraId="21ABEF62" w14:textId="77777777" w:rsidR="008008EB" w:rsidRPr="00EC5AE9" w:rsidRDefault="008008EB">
      <w:pPr>
        <w:pStyle w:val="TOC2"/>
        <w:rPr>
          <w:rFonts w:ascii="Calibri" w:hAnsi="Calibri"/>
          <w:b w:val="0"/>
          <w:szCs w:val="22"/>
          <w:lang w:val="en-AU"/>
        </w:rPr>
      </w:pPr>
      <w:r>
        <w:t>12.2</w:t>
      </w:r>
      <w:r w:rsidRPr="00EC5AE9">
        <w:rPr>
          <w:rFonts w:ascii="Calibri" w:hAnsi="Calibri"/>
          <w:b w:val="0"/>
          <w:szCs w:val="22"/>
          <w:lang w:val="en-AU"/>
        </w:rPr>
        <w:tab/>
      </w:r>
      <w:r>
        <w:t>Capacitor Routine Tests</w:t>
      </w:r>
      <w:r>
        <w:tab/>
      </w:r>
      <w:r>
        <w:fldChar w:fldCharType="begin"/>
      </w:r>
      <w:r>
        <w:instrText xml:space="preserve"> PAGEREF _Toc107996005 \h </w:instrText>
      </w:r>
      <w:r>
        <w:fldChar w:fldCharType="separate"/>
      </w:r>
      <w:r w:rsidR="00E26924">
        <w:t>16</w:t>
      </w:r>
      <w:r>
        <w:fldChar w:fldCharType="end"/>
      </w:r>
    </w:p>
    <w:p w14:paraId="5C0B345A" w14:textId="77777777" w:rsidR="008008EB" w:rsidRPr="00EC5AE9" w:rsidRDefault="008008EB">
      <w:pPr>
        <w:pStyle w:val="TOC1"/>
        <w:rPr>
          <w:rFonts w:ascii="Calibri" w:hAnsi="Calibri"/>
          <w:b w:val="0"/>
          <w:caps w:val="0"/>
          <w:szCs w:val="22"/>
          <w:lang w:val="en-AU"/>
        </w:rPr>
      </w:pPr>
      <w:r>
        <w:t>13</w:t>
      </w:r>
      <w:r w:rsidRPr="00EC5AE9">
        <w:rPr>
          <w:rFonts w:ascii="Calibri" w:hAnsi="Calibri"/>
          <w:b w:val="0"/>
          <w:caps w:val="0"/>
          <w:szCs w:val="22"/>
          <w:lang w:val="en-AU"/>
        </w:rPr>
        <w:tab/>
      </w:r>
      <w:r>
        <w:t>DELIVERY AND INSTALLATION</w:t>
      </w:r>
      <w:r>
        <w:tab/>
      </w:r>
      <w:r>
        <w:fldChar w:fldCharType="begin"/>
      </w:r>
      <w:r>
        <w:instrText xml:space="preserve"> PAGEREF _Toc107996006 \h </w:instrText>
      </w:r>
      <w:r>
        <w:fldChar w:fldCharType="separate"/>
      </w:r>
      <w:r w:rsidR="00E26924">
        <w:t>16</w:t>
      </w:r>
      <w:r>
        <w:fldChar w:fldCharType="end"/>
      </w:r>
    </w:p>
    <w:p w14:paraId="34E451EA" w14:textId="77777777" w:rsidR="008008EB" w:rsidRPr="00EC5AE9" w:rsidRDefault="008008EB">
      <w:pPr>
        <w:pStyle w:val="TOC1"/>
        <w:rPr>
          <w:rFonts w:ascii="Calibri" w:hAnsi="Calibri"/>
          <w:b w:val="0"/>
          <w:caps w:val="0"/>
          <w:szCs w:val="22"/>
          <w:lang w:val="en-AU"/>
        </w:rPr>
      </w:pPr>
      <w:r w:rsidRPr="00653B32">
        <w:rPr>
          <w:lang w:val="en-GB"/>
        </w:rPr>
        <w:t>14</w:t>
      </w:r>
      <w:r w:rsidRPr="00EC5AE9">
        <w:rPr>
          <w:rFonts w:ascii="Calibri" w:hAnsi="Calibri"/>
          <w:b w:val="0"/>
          <w:caps w:val="0"/>
          <w:szCs w:val="22"/>
          <w:lang w:val="en-AU"/>
        </w:rPr>
        <w:tab/>
      </w:r>
      <w:r w:rsidRPr="00653B32">
        <w:rPr>
          <w:lang w:val="en-GB"/>
        </w:rPr>
        <w:t>ON SITE TESTING AND COMMISSIONING</w:t>
      </w:r>
      <w:r>
        <w:tab/>
      </w:r>
      <w:r>
        <w:fldChar w:fldCharType="begin"/>
      </w:r>
      <w:r>
        <w:instrText xml:space="preserve"> PAGEREF _Toc107996007 \h </w:instrText>
      </w:r>
      <w:r>
        <w:fldChar w:fldCharType="separate"/>
      </w:r>
      <w:r w:rsidR="00E26924">
        <w:t>16</w:t>
      </w:r>
      <w:r>
        <w:fldChar w:fldCharType="end"/>
      </w:r>
    </w:p>
    <w:p w14:paraId="36274318" w14:textId="77777777" w:rsidR="008008EB" w:rsidRPr="00EC5AE9" w:rsidRDefault="008008EB">
      <w:pPr>
        <w:pStyle w:val="TOC1"/>
        <w:rPr>
          <w:rFonts w:ascii="Calibri" w:hAnsi="Calibri"/>
          <w:b w:val="0"/>
          <w:caps w:val="0"/>
          <w:szCs w:val="22"/>
          <w:lang w:val="en-AU"/>
        </w:rPr>
      </w:pPr>
      <w:r w:rsidRPr="00653B32">
        <w:rPr>
          <w:lang w:val="en-GB"/>
        </w:rPr>
        <w:t>15</w:t>
      </w:r>
      <w:r w:rsidRPr="00EC5AE9">
        <w:rPr>
          <w:rFonts w:ascii="Calibri" w:hAnsi="Calibri"/>
          <w:b w:val="0"/>
          <w:caps w:val="0"/>
          <w:szCs w:val="22"/>
          <w:lang w:val="en-AU"/>
        </w:rPr>
        <w:tab/>
      </w:r>
      <w:r w:rsidRPr="00653B32">
        <w:rPr>
          <w:lang w:val="en-GB"/>
        </w:rPr>
        <w:t>AS CONSTRUCTED INFORMATION</w:t>
      </w:r>
      <w:r>
        <w:tab/>
      </w:r>
      <w:r>
        <w:fldChar w:fldCharType="begin"/>
      </w:r>
      <w:r>
        <w:instrText xml:space="preserve"> PAGEREF _Toc107996008 \h </w:instrText>
      </w:r>
      <w:r>
        <w:fldChar w:fldCharType="separate"/>
      </w:r>
      <w:r w:rsidR="00E26924">
        <w:t>16</w:t>
      </w:r>
      <w:r>
        <w:fldChar w:fldCharType="end"/>
      </w:r>
    </w:p>
    <w:p w14:paraId="1B45B554" w14:textId="77777777" w:rsidR="008008EB" w:rsidRPr="00EC5AE9" w:rsidRDefault="008008EB">
      <w:pPr>
        <w:pStyle w:val="TOC1"/>
        <w:rPr>
          <w:rFonts w:ascii="Calibri" w:hAnsi="Calibri"/>
          <w:b w:val="0"/>
          <w:caps w:val="0"/>
          <w:szCs w:val="22"/>
          <w:lang w:val="en-AU"/>
        </w:rPr>
      </w:pPr>
      <w:r>
        <w:t>16</w:t>
      </w:r>
      <w:r w:rsidRPr="00EC5AE9">
        <w:rPr>
          <w:rFonts w:ascii="Calibri" w:hAnsi="Calibri"/>
          <w:b w:val="0"/>
          <w:caps w:val="0"/>
          <w:szCs w:val="22"/>
          <w:lang w:val="en-AU"/>
        </w:rPr>
        <w:tab/>
      </w:r>
      <w:r>
        <w:t>Manuals</w:t>
      </w:r>
      <w:r>
        <w:tab/>
      </w:r>
      <w:r>
        <w:fldChar w:fldCharType="begin"/>
      </w:r>
      <w:r>
        <w:instrText xml:space="preserve"> PAGEREF _Toc107996009 \h </w:instrText>
      </w:r>
      <w:r>
        <w:fldChar w:fldCharType="separate"/>
      </w:r>
      <w:r w:rsidR="00E26924">
        <w:t>17</w:t>
      </w:r>
      <w:r>
        <w:fldChar w:fldCharType="end"/>
      </w:r>
    </w:p>
    <w:p w14:paraId="5C4A278A" w14:textId="77777777" w:rsidR="008008EB" w:rsidRPr="00EC5AE9" w:rsidRDefault="008008EB">
      <w:pPr>
        <w:pStyle w:val="TOC1"/>
        <w:rPr>
          <w:rFonts w:ascii="Calibri" w:hAnsi="Calibri"/>
          <w:b w:val="0"/>
          <w:caps w:val="0"/>
          <w:szCs w:val="22"/>
          <w:lang w:val="en-AU"/>
        </w:rPr>
      </w:pPr>
      <w:r>
        <w:t>17</w:t>
      </w:r>
      <w:r w:rsidRPr="00EC5AE9">
        <w:rPr>
          <w:rFonts w:ascii="Calibri" w:hAnsi="Calibri"/>
          <w:b w:val="0"/>
          <w:caps w:val="0"/>
          <w:szCs w:val="22"/>
          <w:lang w:val="en-AU"/>
        </w:rPr>
        <w:tab/>
      </w:r>
      <w:r>
        <w:t>SPARE PARTS</w:t>
      </w:r>
      <w:r>
        <w:tab/>
      </w:r>
      <w:r>
        <w:fldChar w:fldCharType="begin"/>
      </w:r>
      <w:r>
        <w:instrText xml:space="preserve"> PAGEREF _Toc107996010 \h </w:instrText>
      </w:r>
      <w:r>
        <w:fldChar w:fldCharType="separate"/>
      </w:r>
      <w:r w:rsidR="00E26924">
        <w:t>17</w:t>
      </w:r>
      <w:r>
        <w:fldChar w:fldCharType="end"/>
      </w:r>
    </w:p>
    <w:p w14:paraId="23DBB2AD" w14:textId="77777777" w:rsidR="00EA2903" w:rsidRDefault="008008EB">
      <w:pPr>
        <w:pStyle w:val="TOC2"/>
        <w:rPr>
          <w:b w:val="0"/>
          <w:u w:val="single"/>
        </w:rPr>
      </w:pPr>
      <w:r>
        <w:rPr>
          <w:caps/>
        </w:rPr>
        <w:fldChar w:fldCharType="end"/>
      </w:r>
    </w:p>
    <w:p w14:paraId="3E624CA6" w14:textId="77777777" w:rsidR="00763239" w:rsidRPr="00763239" w:rsidRDefault="00EA2903" w:rsidP="002B0299">
      <w:pPr>
        <w:pStyle w:val="Heading1"/>
      </w:pPr>
      <w:r>
        <w:rPr>
          <w:noProof/>
          <w:u w:val="single"/>
        </w:rPr>
        <w:br w:type="page"/>
      </w:r>
      <w:bookmarkStart w:id="0" w:name="_Toc107995954"/>
      <w:r w:rsidR="00763239" w:rsidRPr="00763239">
        <w:lastRenderedPageBreak/>
        <w:t>General</w:t>
      </w:r>
      <w:bookmarkEnd w:id="0"/>
    </w:p>
    <w:p w14:paraId="5C233FD0" w14:textId="77777777" w:rsidR="00763239" w:rsidRPr="00FA6301" w:rsidRDefault="00763239" w:rsidP="00763239">
      <w:pPr>
        <w:pStyle w:val="Heading2"/>
      </w:pPr>
      <w:bookmarkStart w:id="1" w:name="_Toc107995955"/>
      <w:r>
        <w:t>Scope</w:t>
      </w:r>
      <w:bookmarkEnd w:id="1"/>
    </w:p>
    <w:p w14:paraId="4F5401A7" w14:textId="77777777" w:rsidR="00763239" w:rsidRDefault="00763239" w:rsidP="00360C2B">
      <w:pPr>
        <w:pStyle w:val="BTIn2"/>
      </w:pPr>
      <w:r>
        <w:t xml:space="preserve">This Specification </w:t>
      </w:r>
      <w:r w:rsidR="001F1530" w:rsidRPr="008008EB">
        <w:t xml:space="preserve">details </w:t>
      </w:r>
      <w:r w:rsidRPr="008008EB">
        <w:t xml:space="preserve">the requirements for the design, manufacture, assembly, factory testing, delivery and onsite commissioning of a Low Voltage power factor </w:t>
      </w:r>
      <w:r w:rsidR="001F1530" w:rsidRPr="008008EB">
        <w:t xml:space="preserve">correction </w:t>
      </w:r>
      <w:r w:rsidRPr="008008EB">
        <w:t xml:space="preserve">(PFC) assembly </w:t>
      </w:r>
      <w:r w:rsidR="001F1530" w:rsidRPr="008008EB">
        <w:t>of the switched capacitor type. The PFC assembly is to provide</w:t>
      </w:r>
      <w:r w:rsidRPr="008008EB">
        <w:t xml:space="preserve"> </w:t>
      </w:r>
      <w:r w:rsidRPr="008008EB">
        <w:rPr>
          <w:lang w:val="en-AU"/>
        </w:rPr>
        <w:t>centralised</w:t>
      </w:r>
      <w:r w:rsidRPr="008008EB">
        <w:t xml:space="preserve"> control of power factor of the electrical power demand in </w:t>
      </w:r>
      <w:r w:rsidR="001F1530" w:rsidRPr="008008EB">
        <w:t xml:space="preserve">a </w:t>
      </w:r>
      <w:r w:rsidRPr="008008EB">
        <w:t xml:space="preserve">large pump station </w:t>
      </w:r>
      <w:r w:rsidR="001F1530" w:rsidRPr="008008EB">
        <w:t xml:space="preserve">or </w:t>
      </w:r>
      <w:r w:rsidRPr="008008EB">
        <w:t>water treatment plant</w:t>
      </w:r>
      <w:r w:rsidRPr="00403B1C">
        <w:t>.</w:t>
      </w:r>
    </w:p>
    <w:p w14:paraId="64D03D81" w14:textId="77777777" w:rsidR="00763239" w:rsidRDefault="00763239" w:rsidP="00BC593A">
      <w:pPr>
        <w:pStyle w:val="BTIn2"/>
      </w:pPr>
      <w:r>
        <w:t xml:space="preserve">This Specification covers PFC assemblies with a kVAr rating in the range 100 kVAr up to 1000 kVAr and covers applications where the PFC assembly is connected </w:t>
      </w:r>
      <w:r w:rsidRPr="00403B1C">
        <w:t xml:space="preserve">directly </w:t>
      </w:r>
      <w:r w:rsidR="0077777C" w:rsidRPr="008008EB">
        <w:t xml:space="preserve">a dedicated </w:t>
      </w:r>
      <w:r w:rsidR="007C348C" w:rsidRPr="008008EB">
        <w:t xml:space="preserve">Low </w:t>
      </w:r>
      <w:r w:rsidRPr="008008EB">
        <w:t xml:space="preserve">Voltage switchboard, all as detailed </w:t>
      </w:r>
      <w:r w:rsidR="00EB14BD" w:rsidRPr="008008EB">
        <w:t>in this Specification</w:t>
      </w:r>
      <w:r w:rsidRPr="008008EB">
        <w:t xml:space="preserve"> and the</w:t>
      </w:r>
      <w:r w:rsidRPr="00403B1C">
        <w:t xml:space="preserve"> Annexure.</w:t>
      </w:r>
    </w:p>
    <w:p w14:paraId="23D475E7" w14:textId="77777777" w:rsidR="00763239" w:rsidRDefault="00763239" w:rsidP="00360C2B">
      <w:pPr>
        <w:pStyle w:val="BTIn2"/>
      </w:pPr>
      <w:r>
        <w:t xml:space="preserve">The PFC assembly shall consist of a number of three </w:t>
      </w:r>
      <w:r w:rsidRPr="00403B1C">
        <w:t xml:space="preserve">phase </w:t>
      </w:r>
      <w:r w:rsidR="00EB14BD" w:rsidRPr="008008EB">
        <w:t>kVAr</w:t>
      </w:r>
      <w:r w:rsidRPr="008008EB">
        <w:t xml:space="preserve"> modules together with a controller and ancillary equipment arranged to switch modules in and out of circuit so as to control the power factor of the overall installation within the limits specified</w:t>
      </w:r>
      <w:r w:rsidRPr="00403B1C">
        <w:t>.</w:t>
      </w:r>
    </w:p>
    <w:p w14:paraId="28BBD1F2" w14:textId="77777777" w:rsidR="00763239" w:rsidRDefault="00763239" w:rsidP="00360C2B">
      <w:pPr>
        <w:pStyle w:val="BTIn2"/>
      </w:pPr>
      <w:r>
        <w:t xml:space="preserve">The PFC assembly shall be supplied complete in a separate enclosure, on a common base frame and shall be supplied to site with all </w:t>
      </w:r>
      <w:r w:rsidRPr="008008EB">
        <w:t xml:space="preserve">accessories and miscellaneous materials, minor parts and other such items </w:t>
      </w:r>
      <w:r w:rsidR="00EB14BD" w:rsidRPr="008008EB">
        <w:t>necessary</w:t>
      </w:r>
      <w:r w:rsidR="00EB14BD" w:rsidRPr="00403B1C">
        <w:t xml:space="preserve"> </w:t>
      </w:r>
      <w:r w:rsidRPr="00403B1C">
        <w:t>to co</w:t>
      </w:r>
      <w:r>
        <w:t>mplete assembly, testing and commissioning of the PFC assembly.</w:t>
      </w:r>
    </w:p>
    <w:p w14:paraId="4871FF24" w14:textId="77777777" w:rsidR="00763239" w:rsidRDefault="00EB14BD" w:rsidP="00360C2B">
      <w:pPr>
        <w:pStyle w:val="BTIn2"/>
      </w:pPr>
      <w:r w:rsidRPr="008008EB">
        <w:t>Electrical</w:t>
      </w:r>
      <w:r w:rsidR="00763239" w:rsidRPr="008008EB">
        <w:t xml:space="preserve"> connection of the PFC assembly will be carried out by </w:t>
      </w:r>
      <w:r w:rsidRPr="008008EB">
        <w:t>the Principal</w:t>
      </w:r>
      <w:r w:rsidR="00763239" w:rsidRPr="008008EB">
        <w:t xml:space="preserve"> after any on</w:t>
      </w:r>
      <w:r w:rsidRPr="008008EB">
        <w:t>-</w:t>
      </w:r>
      <w:r w:rsidR="00763239" w:rsidRPr="008008EB">
        <w:t>site</w:t>
      </w:r>
      <w:r w:rsidR="00763239">
        <w:t xml:space="preserve"> assembly and positioning has been completed by the Contractor. The Contractor shall return to site to commission the PFC assembly once the connection of the PFC assembly has been completed.</w:t>
      </w:r>
    </w:p>
    <w:p w14:paraId="5855D3D4" w14:textId="77777777" w:rsidR="00763239" w:rsidRPr="00FA6301" w:rsidRDefault="00763239" w:rsidP="00763239">
      <w:pPr>
        <w:pStyle w:val="Heading2"/>
      </w:pPr>
      <w:bookmarkStart w:id="2" w:name="_Toc107995956"/>
      <w:r>
        <w:t>Site</w:t>
      </w:r>
      <w:bookmarkEnd w:id="2"/>
    </w:p>
    <w:p w14:paraId="6FAC5E5B" w14:textId="77777777" w:rsidR="00763239" w:rsidRDefault="00763239" w:rsidP="00360C2B">
      <w:pPr>
        <w:pStyle w:val="BTIn2"/>
      </w:pPr>
      <w:r>
        <w:t xml:space="preserve">The location of and access to the site for installation of the </w:t>
      </w:r>
      <w:r w:rsidRPr="00403B1C">
        <w:t xml:space="preserve">PFC </w:t>
      </w:r>
      <w:r w:rsidRPr="008008EB">
        <w:t xml:space="preserve">assembly </w:t>
      </w:r>
      <w:r w:rsidR="00EB14BD" w:rsidRPr="008008EB">
        <w:t>is</w:t>
      </w:r>
      <w:r w:rsidR="00EB14BD" w:rsidRPr="00403B1C">
        <w:t xml:space="preserve"> </w:t>
      </w:r>
      <w:r w:rsidRPr="00403B1C">
        <w:t>shown</w:t>
      </w:r>
      <w:r>
        <w:t xml:space="preserve"> in the Annexure.</w:t>
      </w:r>
    </w:p>
    <w:p w14:paraId="42ACA9F1" w14:textId="77777777" w:rsidR="00763239" w:rsidRPr="00FA6301" w:rsidRDefault="00763239" w:rsidP="00763239">
      <w:pPr>
        <w:pStyle w:val="Heading2"/>
      </w:pPr>
      <w:bookmarkStart w:id="3" w:name="_Toc107995957"/>
      <w:r>
        <w:t>Work by the Principal</w:t>
      </w:r>
      <w:bookmarkEnd w:id="3"/>
      <w:r>
        <w:t xml:space="preserve"> </w:t>
      </w:r>
    </w:p>
    <w:p w14:paraId="75005724" w14:textId="77777777" w:rsidR="001D64AA" w:rsidRPr="008008EB" w:rsidRDefault="001D64AA" w:rsidP="001D64AA">
      <w:pPr>
        <w:pStyle w:val="BTIn2"/>
        <w:numPr>
          <w:ilvl w:val="0"/>
          <w:numId w:val="29"/>
        </w:numPr>
        <w:tabs>
          <w:tab w:val="clear" w:pos="1494"/>
          <w:tab w:val="num" w:pos="1701"/>
        </w:tabs>
        <w:ind w:left="1701" w:hanging="567"/>
      </w:pPr>
      <w:r w:rsidRPr="008008EB">
        <w:t xml:space="preserve">The Principal will supply and install </w:t>
      </w:r>
      <w:r w:rsidR="000B274D">
        <w:t>C</w:t>
      </w:r>
      <w:r w:rsidRPr="008008EB">
        <w:t xml:space="preserve">urrent transformers and, where applicable, a potential transformer on the incoming mains supply </w:t>
      </w:r>
      <w:bookmarkStart w:id="4" w:name="here2"/>
      <w:bookmarkEnd w:id="4"/>
      <w:r w:rsidRPr="008008EB">
        <w:t>for the control of the PFC Assembly.</w:t>
      </w:r>
      <w:bookmarkStart w:id="5" w:name="today"/>
      <w:bookmarkEnd w:id="5"/>
    </w:p>
    <w:p w14:paraId="291C030E" w14:textId="77777777" w:rsidR="001D64AA" w:rsidRPr="008008EB" w:rsidRDefault="001D64AA" w:rsidP="001D64AA">
      <w:pPr>
        <w:pStyle w:val="BTIn2"/>
        <w:numPr>
          <w:ilvl w:val="0"/>
          <w:numId w:val="29"/>
        </w:numPr>
        <w:tabs>
          <w:tab w:val="clear" w:pos="1494"/>
          <w:tab w:val="num" w:pos="1701"/>
        </w:tabs>
        <w:ind w:left="1701" w:hanging="567"/>
      </w:pPr>
      <w:r w:rsidRPr="008008EB">
        <w:t>The Principal will supply and install an upstream circuit breaker to provide overload and short circuit protection for the PFC and the associated Low Voltage supply.</w:t>
      </w:r>
    </w:p>
    <w:p w14:paraId="32ADF70B" w14:textId="77777777" w:rsidR="001D64AA" w:rsidRPr="008008EB" w:rsidRDefault="001D64AA" w:rsidP="001D64AA">
      <w:pPr>
        <w:pStyle w:val="BTIn2"/>
        <w:numPr>
          <w:ilvl w:val="0"/>
          <w:numId w:val="29"/>
        </w:numPr>
        <w:tabs>
          <w:tab w:val="clear" w:pos="1494"/>
          <w:tab w:val="num" w:pos="1701"/>
        </w:tabs>
        <w:ind w:left="1701" w:hanging="567"/>
      </w:pPr>
      <w:r w:rsidRPr="008008EB">
        <w:t xml:space="preserve">The Principal will supply and install upstream surge diverters for the protection of the PFC Assembly. The surge diverters will be </w:t>
      </w:r>
      <w:r w:rsidRPr="008008EB">
        <w:rPr>
          <w:lang w:val="en-AU"/>
        </w:rPr>
        <w:t>Class I+II</w:t>
      </w:r>
      <w:r w:rsidRPr="008008EB">
        <w:t xml:space="preserve"> supplied in accordance with Clause 5 of DS26</w:t>
      </w:r>
      <w:r w:rsidR="0022322A">
        <w:t>-</w:t>
      </w:r>
      <w:r w:rsidRPr="008008EB">
        <w:t xml:space="preserve">32 </w:t>
      </w:r>
      <w:r w:rsidR="00FD4AB1" w:rsidRPr="00D70501">
        <w:t>Type Specification</w:t>
      </w:r>
      <w:r w:rsidR="00FD4AB1" w:rsidRPr="008008EB">
        <w:t xml:space="preserve"> </w:t>
      </w:r>
      <w:r w:rsidR="00FD4AB1">
        <w:t xml:space="preserve">for Class II Low Voltage Single Phase Surge Diverters </w:t>
      </w:r>
      <w:r w:rsidRPr="008008EB">
        <w:t xml:space="preserve">and will be installed within 10 </w:t>
      </w:r>
      <w:r w:rsidR="00D67CD1" w:rsidRPr="008008EB">
        <w:t>meters</w:t>
      </w:r>
      <w:r w:rsidRPr="008008EB">
        <w:t xml:space="preserve"> of the PFC Assembly.</w:t>
      </w:r>
    </w:p>
    <w:p w14:paraId="56EB3B5C" w14:textId="77777777" w:rsidR="001D64AA" w:rsidRPr="008008EB" w:rsidRDefault="001D64AA" w:rsidP="001D64AA">
      <w:pPr>
        <w:pStyle w:val="BTIn2"/>
        <w:numPr>
          <w:ilvl w:val="0"/>
          <w:numId w:val="29"/>
        </w:numPr>
        <w:tabs>
          <w:tab w:val="clear" w:pos="1494"/>
          <w:tab w:val="num" w:pos="1701"/>
        </w:tabs>
        <w:ind w:left="1701" w:hanging="567"/>
      </w:pPr>
      <w:r w:rsidRPr="008008EB">
        <w:t>The Principal will design, supply and install ducting to remove the discharge cooling air from the room housing the PFC Assembly, if required.</w:t>
      </w:r>
    </w:p>
    <w:p w14:paraId="19511483" w14:textId="77777777" w:rsidR="00763239" w:rsidRPr="008008EB" w:rsidRDefault="00763239" w:rsidP="00360C2B">
      <w:pPr>
        <w:pStyle w:val="BTIn2"/>
      </w:pPr>
      <w:r w:rsidRPr="008008EB">
        <w:t xml:space="preserve">Other work to be </w:t>
      </w:r>
      <w:r w:rsidR="001D64AA" w:rsidRPr="008008EB">
        <w:t xml:space="preserve">carried out </w:t>
      </w:r>
      <w:r w:rsidRPr="008008EB">
        <w:t xml:space="preserve">by the Principal </w:t>
      </w:r>
      <w:r w:rsidR="001D64AA" w:rsidRPr="008008EB">
        <w:t>is</w:t>
      </w:r>
      <w:r w:rsidRPr="008008EB">
        <w:t xml:space="preserve"> specified in the Annexure.</w:t>
      </w:r>
    </w:p>
    <w:p w14:paraId="568CA221" w14:textId="77777777" w:rsidR="001D64AA" w:rsidRPr="008008EB" w:rsidRDefault="001D64AA" w:rsidP="00461811">
      <w:pPr>
        <w:pStyle w:val="Heading2"/>
      </w:pPr>
      <w:bookmarkStart w:id="6" w:name="_Toc107995958"/>
      <w:r w:rsidRPr="008008EB">
        <w:t>Principal’s Drawings</w:t>
      </w:r>
      <w:bookmarkEnd w:id="6"/>
    </w:p>
    <w:p w14:paraId="6C34C332" w14:textId="77777777" w:rsidR="001D64AA" w:rsidRPr="008008EB" w:rsidRDefault="001D64AA" w:rsidP="001D64AA">
      <w:pPr>
        <w:pStyle w:val="BTIn2"/>
      </w:pPr>
      <w:r w:rsidRPr="008008EB">
        <w:t>The Principal’s Drawings are attached to the Annexure.</w:t>
      </w:r>
    </w:p>
    <w:p w14:paraId="3F3154FE" w14:textId="77777777" w:rsidR="001D64AA" w:rsidRPr="008008EB" w:rsidRDefault="001D64AA" w:rsidP="001D64AA">
      <w:pPr>
        <w:pStyle w:val="BTIn2"/>
      </w:pPr>
      <w:r w:rsidRPr="008008EB">
        <w:t>The Principal’s Drawings include the fault levels and other information to be used in the design of the PFC Assembly.</w:t>
      </w:r>
    </w:p>
    <w:p w14:paraId="6296699D" w14:textId="77777777" w:rsidR="001D64AA" w:rsidRDefault="001D64AA" w:rsidP="00461811">
      <w:pPr>
        <w:pStyle w:val="BTIn2"/>
      </w:pPr>
      <w:r w:rsidRPr="008008EB">
        <w:lastRenderedPageBreak/>
        <w:t>Where there is any conflict between the requirements of this Specification and the Principal’s Drawings, the Principal’s Drawings shall take precedence</w:t>
      </w:r>
      <w:r w:rsidR="00461811">
        <w:t>.</w:t>
      </w:r>
    </w:p>
    <w:p w14:paraId="3F5EA7F8" w14:textId="77777777" w:rsidR="00763239" w:rsidRPr="00FA6301" w:rsidRDefault="00763239" w:rsidP="00763239">
      <w:pPr>
        <w:pStyle w:val="Heading2"/>
      </w:pPr>
      <w:bookmarkStart w:id="7" w:name="_Toc107995959"/>
      <w:r>
        <w:t>Information to be Provided by the Contractor</w:t>
      </w:r>
      <w:bookmarkEnd w:id="7"/>
    </w:p>
    <w:p w14:paraId="2D5E9934" w14:textId="77777777" w:rsidR="00763239" w:rsidRPr="008008EB" w:rsidRDefault="00763239" w:rsidP="00360C2B">
      <w:pPr>
        <w:pStyle w:val="BTIn2"/>
      </w:pPr>
      <w:r>
        <w:t xml:space="preserve">The </w:t>
      </w:r>
      <w:r w:rsidRPr="00403B1C">
        <w:t xml:space="preserve">Contractor </w:t>
      </w:r>
      <w:r w:rsidRPr="008008EB">
        <w:t xml:space="preserve">shall </w:t>
      </w:r>
      <w:r w:rsidR="001D64AA" w:rsidRPr="008008EB">
        <w:t xml:space="preserve">submit </w:t>
      </w:r>
      <w:r w:rsidRPr="008008EB">
        <w:t xml:space="preserve">the following information </w:t>
      </w:r>
      <w:r w:rsidR="001D64AA" w:rsidRPr="008008EB">
        <w:t>to the Principal for approval</w:t>
      </w:r>
      <w:r w:rsidRPr="008008EB">
        <w:t xml:space="preserve"> within the listed number of days after the receipt of the Principal’s order.</w:t>
      </w:r>
    </w:p>
    <w:p w14:paraId="21283E01" w14:textId="77777777" w:rsidR="001D64AA" w:rsidRPr="008008EB" w:rsidRDefault="001D64AA" w:rsidP="001D64AA">
      <w:pPr>
        <w:pStyle w:val="BTIn2"/>
        <w:numPr>
          <w:ilvl w:val="0"/>
          <w:numId w:val="40"/>
        </w:numPr>
        <w:tabs>
          <w:tab w:val="left" w:pos="6804"/>
        </w:tabs>
      </w:pPr>
      <w:r w:rsidRPr="008008EB">
        <w:t>Manufacturing and Delivery Schedule</w:t>
      </w:r>
      <w:r w:rsidRPr="008008EB">
        <w:tab/>
      </w:r>
      <w:r w:rsidRPr="008008EB">
        <w:tab/>
      </w:r>
      <w:r w:rsidRPr="008008EB">
        <w:tab/>
      </w:r>
      <w:r w:rsidRPr="008008EB">
        <w:tab/>
        <w:t>7 days</w:t>
      </w:r>
    </w:p>
    <w:p w14:paraId="1FDF653C" w14:textId="77777777" w:rsidR="001D64AA" w:rsidRPr="008008EB" w:rsidRDefault="001D64AA" w:rsidP="001D64AA">
      <w:pPr>
        <w:pStyle w:val="BTIn2"/>
        <w:numPr>
          <w:ilvl w:val="0"/>
          <w:numId w:val="40"/>
        </w:numPr>
        <w:tabs>
          <w:tab w:val="left" w:pos="6804"/>
        </w:tabs>
      </w:pPr>
      <w:r w:rsidRPr="008008EB">
        <w:t>Discharge Cooling Air Ducting Requirements (where applicable)</w:t>
      </w:r>
      <w:r w:rsidRPr="008008EB">
        <w:tab/>
        <w:t>7 days</w:t>
      </w:r>
    </w:p>
    <w:p w14:paraId="583B8377" w14:textId="77777777" w:rsidR="001D64AA" w:rsidRPr="008008EB" w:rsidRDefault="001D64AA" w:rsidP="001D64AA">
      <w:pPr>
        <w:pStyle w:val="BTIn2"/>
        <w:numPr>
          <w:ilvl w:val="0"/>
          <w:numId w:val="40"/>
        </w:numPr>
        <w:tabs>
          <w:tab w:val="left" w:pos="6804"/>
        </w:tabs>
      </w:pPr>
      <w:r w:rsidRPr="008008EB">
        <w:t>Design Verification and Type Test Certificates</w:t>
      </w:r>
      <w:r w:rsidRPr="008008EB">
        <w:tab/>
      </w:r>
      <w:r w:rsidRPr="008008EB">
        <w:tab/>
      </w:r>
      <w:r w:rsidRPr="008008EB">
        <w:tab/>
      </w:r>
      <w:r w:rsidRPr="008008EB">
        <w:tab/>
        <w:t>14 days</w:t>
      </w:r>
    </w:p>
    <w:p w14:paraId="7E2F4FCF" w14:textId="77777777" w:rsidR="001D64AA" w:rsidRPr="008008EB" w:rsidRDefault="001D64AA" w:rsidP="001D64AA">
      <w:pPr>
        <w:pStyle w:val="BTIn2"/>
        <w:numPr>
          <w:ilvl w:val="0"/>
          <w:numId w:val="40"/>
        </w:numPr>
        <w:tabs>
          <w:tab w:val="left" w:pos="6804"/>
        </w:tabs>
      </w:pPr>
      <w:r w:rsidRPr="008008EB">
        <w:t>Contractor’s Drawings</w:t>
      </w:r>
      <w:r w:rsidRPr="008008EB">
        <w:tab/>
      </w:r>
      <w:r w:rsidRPr="008008EB">
        <w:tab/>
      </w:r>
      <w:r w:rsidRPr="008008EB">
        <w:tab/>
      </w:r>
      <w:r w:rsidRPr="008008EB">
        <w:tab/>
        <w:t>28 days</w:t>
      </w:r>
    </w:p>
    <w:p w14:paraId="7815A165" w14:textId="77777777" w:rsidR="001D64AA" w:rsidRPr="008008EB" w:rsidRDefault="001D64AA" w:rsidP="001D64AA">
      <w:pPr>
        <w:pStyle w:val="BTIn2"/>
        <w:numPr>
          <w:ilvl w:val="0"/>
          <w:numId w:val="40"/>
        </w:numPr>
        <w:tabs>
          <w:tab w:val="left" w:pos="6804"/>
        </w:tabs>
      </w:pPr>
      <w:r w:rsidRPr="008008EB">
        <w:t>Inspection and Test Plan</w:t>
      </w:r>
      <w:r w:rsidRPr="008008EB">
        <w:tab/>
      </w:r>
      <w:r w:rsidRPr="008008EB">
        <w:tab/>
      </w:r>
      <w:r w:rsidRPr="008008EB">
        <w:tab/>
      </w:r>
      <w:r w:rsidRPr="008008EB">
        <w:tab/>
        <w:t>35 days</w:t>
      </w:r>
    </w:p>
    <w:p w14:paraId="70DDA0CA" w14:textId="77777777" w:rsidR="001D64AA" w:rsidRPr="008008EB" w:rsidRDefault="001D64AA" w:rsidP="001D64AA">
      <w:pPr>
        <w:pStyle w:val="BTIn2"/>
        <w:numPr>
          <w:ilvl w:val="0"/>
          <w:numId w:val="40"/>
        </w:numPr>
        <w:tabs>
          <w:tab w:val="left" w:pos="6804"/>
        </w:tabs>
      </w:pPr>
      <w:r w:rsidRPr="008008EB">
        <w:t>Routine Verification and Routine Test Certificates</w:t>
      </w:r>
      <w:bookmarkStart w:id="8" w:name="hi"/>
      <w:bookmarkEnd w:id="8"/>
      <w:r w:rsidRPr="008008EB">
        <w:tab/>
      </w:r>
      <w:r w:rsidRPr="008008EB">
        <w:tab/>
      </w:r>
      <w:r w:rsidRPr="008008EB">
        <w:tab/>
      </w:r>
      <w:r w:rsidRPr="008008EB">
        <w:tab/>
        <w:t>On Delivery</w:t>
      </w:r>
    </w:p>
    <w:p w14:paraId="016E6464" w14:textId="77777777" w:rsidR="001D64AA" w:rsidRPr="008008EB" w:rsidRDefault="001D64AA" w:rsidP="001D64AA">
      <w:pPr>
        <w:pStyle w:val="BTIn2"/>
        <w:numPr>
          <w:ilvl w:val="0"/>
          <w:numId w:val="40"/>
        </w:numPr>
        <w:tabs>
          <w:tab w:val="left" w:pos="6804"/>
        </w:tabs>
      </w:pPr>
      <w:r w:rsidRPr="008008EB">
        <w:t>Operating and Maintenance Manual</w:t>
      </w:r>
      <w:r w:rsidRPr="008008EB">
        <w:tab/>
      </w:r>
      <w:r w:rsidRPr="008008EB">
        <w:tab/>
      </w:r>
      <w:r w:rsidRPr="008008EB">
        <w:tab/>
      </w:r>
      <w:r w:rsidRPr="008008EB">
        <w:tab/>
        <w:t>On Delivery</w:t>
      </w:r>
    </w:p>
    <w:p w14:paraId="030DFF50" w14:textId="77777777" w:rsidR="00763239" w:rsidRPr="00FA6301" w:rsidRDefault="00763239" w:rsidP="00763239">
      <w:pPr>
        <w:pStyle w:val="Heading2"/>
      </w:pPr>
      <w:bookmarkStart w:id="9" w:name="_Toc107995960"/>
      <w:r>
        <w:t>Contractor’s Drawings</w:t>
      </w:r>
      <w:bookmarkEnd w:id="9"/>
    </w:p>
    <w:p w14:paraId="4B084F45" w14:textId="77777777" w:rsidR="00403B1C" w:rsidRPr="008F56DF" w:rsidRDefault="00403B1C" w:rsidP="00403B1C">
      <w:pPr>
        <w:pStyle w:val="BTIn2"/>
        <w:numPr>
          <w:ilvl w:val="0"/>
          <w:numId w:val="70"/>
        </w:numPr>
        <w:tabs>
          <w:tab w:val="clear" w:pos="1701"/>
        </w:tabs>
        <w:ind w:left="1701" w:hanging="567"/>
      </w:pPr>
      <w:r>
        <w:t>All drawings provided by the Contractor shall be in accordance with the latest issue of the Water Corporation Design Standard DS24 – Electrical Drafting</w:t>
      </w:r>
    </w:p>
    <w:p w14:paraId="18D5D9AE" w14:textId="77777777" w:rsidR="00403B1C" w:rsidRDefault="00403B1C" w:rsidP="00403B1C">
      <w:pPr>
        <w:pStyle w:val="BTIn2"/>
        <w:numPr>
          <w:ilvl w:val="0"/>
          <w:numId w:val="70"/>
        </w:numPr>
        <w:tabs>
          <w:tab w:val="clear" w:pos="1701"/>
        </w:tabs>
        <w:ind w:left="1701" w:hanging="567"/>
      </w:pPr>
      <w:r>
        <w:t>All drawings shall be prepared in AutoCAD format, Release 2018 or later software</w:t>
      </w:r>
    </w:p>
    <w:p w14:paraId="5F0C97A4" w14:textId="77777777" w:rsidR="00403B1C" w:rsidRDefault="00403B1C" w:rsidP="00403B1C">
      <w:pPr>
        <w:pStyle w:val="BTIn2"/>
        <w:numPr>
          <w:ilvl w:val="0"/>
          <w:numId w:val="70"/>
        </w:numPr>
        <w:tabs>
          <w:tab w:val="clear" w:pos="1701"/>
        </w:tabs>
        <w:ind w:left="1701" w:hanging="567"/>
      </w:pPr>
      <w:r>
        <w:t xml:space="preserve">Drawings shall be prepared on the “Electrical” A1 metric drawing sheet and title block provided in the Water Corporation </w:t>
      </w:r>
      <w:r w:rsidR="00D67CD1">
        <w:t>external</w:t>
      </w:r>
      <w:r>
        <w:t xml:space="preserve"> (WCX) package (available for download) in accordance with the Water Corporations Design Standard DS80</w:t>
      </w:r>
    </w:p>
    <w:p w14:paraId="01224799" w14:textId="77777777" w:rsidR="00403B1C" w:rsidRDefault="00403B1C" w:rsidP="00403B1C">
      <w:pPr>
        <w:pStyle w:val="BTIn2"/>
        <w:numPr>
          <w:ilvl w:val="0"/>
          <w:numId w:val="70"/>
        </w:numPr>
        <w:tabs>
          <w:tab w:val="clear" w:pos="1701"/>
        </w:tabs>
        <w:ind w:left="1710" w:hanging="576"/>
      </w:pPr>
      <w:r>
        <w:t>The drawings shall provide within the title block, the details to identify the drawing, including   but not limited to its title, plan number, revision status, date of issue, Corporate project number, contractor’s name and reference number (if applicable)</w:t>
      </w:r>
    </w:p>
    <w:p w14:paraId="1B2163F8" w14:textId="77777777" w:rsidR="00403B1C" w:rsidRDefault="00403B1C" w:rsidP="00403B1C">
      <w:pPr>
        <w:pStyle w:val="BTIn2"/>
        <w:numPr>
          <w:ilvl w:val="0"/>
          <w:numId w:val="70"/>
        </w:numPr>
        <w:tabs>
          <w:tab w:val="clear" w:pos="1701"/>
        </w:tabs>
        <w:ind w:left="1710" w:hanging="576"/>
      </w:pPr>
      <w:r>
        <w:t>Drawings detail shall include, but not limited to, the general arrangement, panel layout, power and control circuit diagrams and equipment specifications, as required</w:t>
      </w:r>
    </w:p>
    <w:p w14:paraId="6B04DB16" w14:textId="77777777" w:rsidR="00403B1C" w:rsidRPr="00A96A6E" w:rsidRDefault="00403B1C" w:rsidP="00403B1C">
      <w:pPr>
        <w:pStyle w:val="BTIn2"/>
        <w:numPr>
          <w:ilvl w:val="0"/>
          <w:numId w:val="70"/>
        </w:numPr>
        <w:tabs>
          <w:tab w:val="clear" w:pos="1701"/>
        </w:tabs>
        <w:ind w:left="1710" w:hanging="576"/>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3455D6F6" w14:textId="77777777" w:rsidR="00763239" w:rsidRPr="00FA6301" w:rsidRDefault="00763239" w:rsidP="00763239">
      <w:pPr>
        <w:pStyle w:val="Heading2"/>
      </w:pPr>
      <w:bookmarkStart w:id="10" w:name="_Toc107995665"/>
      <w:bookmarkStart w:id="11" w:name="_Toc107995666"/>
      <w:bookmarkStart w:id="12" w:name="_Toc107995667"/>
      <w:bookmarkStart w:id="13" w:name="_Toc107995668"/>
      <w:bookmarkStart w:id="14" w:name="_Toc107995961"/>
      <w:bookmarkEnd w:id="10"/>
      <w:bookmarkEnd w:id="11"/>
      <w:bookmarkEnd w:id="12"/>
      <w:bookmarkEnd w:id="13"/>
      <w:r>
        <w:t>General Requirements</w:t>
      </w:r>
      <w:bookmarkEnd w:id="14"/>
    </w:p>
    <w:p w14:paraId="5C247641" w14:textId="77777777" w:rsidR="00763239" w:rsidRDefault="00763239" w:rsidP="00360C2B">
      <w:pPr>
        <w:pStyle w:val="BTIn2"/>
      </w:pPr>
      <w:r>
        <w:t>In addition to the requirements of this Specification, the PFC assembly shall be constructed in accordance with the requirements of</w:t>
      </w:r>
      <w:r w:rsidR="008C6449">
        <w:t xml:space="preserve"> </w:t>
      </w:r>
      <w:r w:rsidR="008C6449" w:rsidRPr="008C6449">
        <w:t>DS 26-09 Type Specification for Low Voltage Switchboards - General Requirements</w:t>
      </w:r>
      <w:r>
        <w:t>.</w:t>
      </w:r>
    </w:p>
    <w:p w14:paraId="7DD9821D" w14:textId="77777777" w:rsidR="00763239" w:rsidRPr="00FA6301" w:rsidRDefault="00763239" w:rsidP="00763239">
      <w:pPr>
        <w:pStyle w:val="Heading2"/>
      </w:pPr>
      <w:bookmarkStart w:id="15" w:name="_Toc107995962"/>
      <w:r>
        <w:t>Standards</w:t>
      </w:r>
      <w:bookmarkEnd w:id="15"/>
      <w:r>
        <w:t xml:space="preserve"> </w:t>
      </w:r>
    </w:p>
    <w:p w14:paraId="1C617EF5" w14:textId="77777777" w:rsidR="00763239" w:rsidRDefault="00763239" w:rsidP="00360C2B">
      <w:pPr>
        <w:pStyle w:val="BTIn2"/>
      </w:pPr>
      <w:r>
        <w:t xml:space="preserve">In addition to the Standard requirements specified in the Water Corporation’s </w:t>
      </w:r>
      <w:r w:rsidR="008C6449" w:rsidRPr="008C6449">
        <w:t>DS 26-09 Type Specification for Low Voltage Switchboards - General Requirements</w:t>
      </w:r>
      <w:r>
        <w:t>, the following Australian and International Standards are referred to in this Specification.</w:t>
      </w:r>
    </w:p>
    <w:p w14:paraId="6350508C" w14:textId="77777777" w:rsidR="00763239" w:rsidRDefault="00763239" w:rsidP="002B0299">
      <w:pPr>
        <w:pStyle w:val="BTIn2"/>
        <w:tabs>
          <w:tab w:val="left" w:pos="3119"/>
        </w:tabs>
      </w:pPr>
      <w:r>
        <w:lastRenderedPageBreak/>
        <w:t>AS/NZS ISO 9001</w:t>
      </w:r>
      <w:r>
        <w:tab/>
      </w:r>
      <w:r w:rsidR="00741981">
        <w:tab/>
        <w:t xml:space="preserve">  </w:t>
      </w:r>
      <w:r>
        <w:t>Quality Management Systems</w:t>
      </w:r>
    </w:p>
    <w:p w14:paraId="1B2EF902" w14:textId="77777777" w:rsidR="00763239" w:rsidRDefault="00E7008A" w:rsidP="002B0299">
      <w:pPr>
        <w:pStyle w:val="BTIn2"/>
        <w:tabs>
          <w:tab w:val="left" w:pos="3119"/>
        </w:tabs>
      </w:pPr>
      <w:r>
        <w:t>AS/NSZ</w:t>
      </w:r>
      <w:r w:rsidR="00763239">
        <w:t xml:space="preserve"> 60076</w:t>
      </w:r>
      <w:r>
        <w:t>.</w:t>
      </w:r>
      <w:r w:rsidR="00763239">
        <w:t>6</w:t>
      </w:r>
      <w:r w:rsidR="00763239">
        <w:tab/>
      </w:r>
      <w:r w:rsidR="00741981">
        <w:tab/>
        <w:t xml:space="preserve">  </w:t>
      </w:r>
      <w:r w:rsidR="00763239">
        <w:t>Power Transformers – Part 6: Reactors</w:t>
      </w:r>
    </w:p>
    <w:p w14:paraId="741375A6" w14:textId="77777777" w:rsidR="00763239" w:rsidRPr="008008EB" w:rsidRDefault="00763239" w:rsidP="00461811">
      <w:pPr>
        <w:pStyle w:val="BTIn2"/>
        <w:tabs>
          <w:tab w:val="left" w:pos="3119"/>
        </w:tabs>
        <w:ind w:left="3504" w:hanging="2370"/>
        <w:jc w:val="left"/>
      </w:pPr>
      <w:r w:rsidRPr="008008EB">
        <w:t>IE</w:t>
      </w:r>
      <w:r w:rsidR="00741981" w:rsidRPr="008008EB">
        <w:t>C</w:t>
      </w:r>
      <w:r w:rsidRPr="008008EB">
        <w:t xml:space="preserve"> 6083</w:t>
      </w:r>
      <w:r w:rsidR="00741981" w:rsidRPr="008008EB">
        <w:t>1</w:t>
      </w:r>
      <w:r w:rsidRPr="008008EB">
        <w:t xml:space="preserve">-1 </w:t>
      </w:r>
      <w:r w:rsidRPr="008008EB">
        <w:tab/>
      </w:r>
      <w:r w:rsidR="00741981" w:rsidRPr="008008EB">
        <w:tab/>
        <w:t xml:space="preserve">  </w:t>
      </w:r>
      <w:r w:rsidRPr="008008EB">
        <w:t xml:space="preserve">Shunt power capacitors of the self-healing type for a.c. systems having a </w:t>
      </w:r>
      <w:r w:rsidR="00741981" w:rsidRPr="008008EB">
        <w:t xml:space="preserve">    </w:t>
      </w:r>
      <w:r w:rsidRPr="008008EB">
        <w:t xml:space="preserve">rated voltage up </w:t>
      </w:r>
      <w:r w:rsidR="00741981" w:rsidRPr="008008EB">
        <w:t xml:space="preserve">to </w:t>
      </w:r>
      <w:r w:rsidRPr="008008EB">
        <w:t xml:space="preserve">and including 1000 V Part 1: </w:t>
      </w:r>
      <w:r w:rsidR="00741981" w:rsidRPr="008008EB">
        <w:t xml:space="preserve">General </w:t>
      </w:r>
      <w:r w:rsidRPr="008008EB">
        <w:t>Performa</w:t>
      </w:r>
      <w:r w:rsidR="003C1B85" w:rsidRPr="008008EB">
        <w:t xml:space="preserve">nce, </w:t>
      </w:r>
      <w:r w:rsidR="00741981" w:rsidRPr="008008EB">
        <w:t xml:space="preserve">      </w:t>
      </w:r>
      <w:r w:rsidR="003C1B85" w:rsidRPr="008008EB">
        <w:t xml:space="preserve">testing and rating </w:t>
      </w:r>
      <w:r w:rsidR="00741981" w:rsidRPr="008008EB">
        <w:t xml:space="preserve">- </w:t>
      </w:r>
      <w:r w:rsidR="003C1B85" w:rsidRPr="008008EB">
        <w:t xml:space="preserve">Safety requirements - </w:t>
      </w:r>
      <w:r w:rsidRPr="008008EB">
        <w:t>Guide for installation and operation</w:t>
      </w:r>
    </w:p>
    <w:p w14:paraId="29955CCA" w14:textId="77777777" w:rsidR="00741981" w:rsidRPr="008008EB" w:rsidRDefault="00741981" w:rsidP="00741981">
      <w:pPr>
        <w:pStyle w:val="BTIn2"/>
        <w:tabs>
          <w:tab w:val="left" w:pos="3544"/>
        </w:tabs>
        <w:ind w:left="3544" w:hanging="2410"/>
        <w:jc w:val="left"/>
      </w:pPr>
      <w:r w:rsidRPr="008008EB">
        <w:t>AS/NZS IEC 60947.4.1</w:t>
      </w:r>
      <w:r w:rsidRPr="008008EB">
        <w:tab/>
        <w:t>Low-voltage switchgear and controlgear - Contactors and motor-starters - Electromechanical contactors and motor-starters</w:t>
      </w:r>
    </w:p>
    <w:p w14:paraId="6215720B" w14:textId="77777777" w:rsidR="00741981" w:rsidRPr="008008EB" w:rsidRDefault="00B7322B" w:rsidP="00741981">
      <w:pPr>
        <w:pStyle w:val="BTIn2"/>
        <w:tabs>
          <w:tab w:val="left" w:pos="3544"/>
        </w:tabs>
        <w:ind w:left="3544" w:hanging="2410"/>
        <w:jc w:val="left"/>
      </w:pPr>
      <w:r>
        <w:t xml:space="preserve">SA/SNZ TR </w:t>
      </w:r>
      <w:r w:rsidR="00741981" w:rsidRPr="008008EB">
        <w:t xml:space="preserve"> 61439</w:t>
      </w:r>
      <w:r>
        <w:t>.</w:t>
      </w:r>
      <w:r w:rsidR="00741981" w:rsidRPr="008008EB">
        <w:t>0</w:t>
      </w:r>
      <w:r w:rsidR="00741981" w:rsidRPr="008008EB">
        <w:tab/>
        <w:t>Low voltage switchgear and controlgear assemblies - Part 0: Guidance to Specifying Assemblies</w:t>
      </w:r>
    </w:p>
    <w:p w14:paraId="6BC506D4" w14:textId="77777777" w:rsidR="00741981" w:rsidRPr="008008EB" w:rsidRDefault="00B7322B" w:rsidP="00741981">
      <w:pPr>
        <w:pStyle w:val="BTIn2"/>
        <w:tabs>
          <w:tab w:val="left" w:pos="3544"/>
        </w:tabs>
        <w:ind w:left="3544" w:hanging="2410"/>
        <w:jc w:val="left"/>
      </w:pPr>
      <w:r>
        <w:t>AS/NZS</w:t>
      </w:r>
      <w:r w:rsidR="00741981" w:rsidRPr="008008EB">
        <w:t xml:space="preserve"> 61439</w:t>
      </w:r>
      <w:r>
        <w:t>.</w:t>
      </w:r>
      <w:r w:rsidR="00741981" w:rsidRPr="008008EB">
        <w:t>1</w:t>
      </w:r>
      <w:r w:rsidR="00741981" w:rsidRPr="008008EB">
        <w:tab/>
        <w:t>Low voltage switchgear and controlgear assemblies - Part 1: General Rules</w:t>
      </w:r>
    </w:p>
    <w:p w14:paraId="00A3F65E" w14:textId="77777777" w:rsidR="00741981" w:rsidRDefault="00B7322B" w:rsidP="00461811">
      <w:pPr>
        <w:pStyle w:val="BTIn2"/>
        <w:tabs>
          <w:tab w:val="left" w:pos="3544"/>
        </w:tabs>
        <w:ind w:left="3544" w:hanging="2410"/>
        <w:jc w:val="left"/>
      </w:pPr>
      <w:r>
        <w:t>AS/NZS</w:t>
      </w:r>
      <w:r w:rsidR="00741981" w:rsidRPr="008008EB">
        <w:t xml:space="preserve"> 61439</w:t>
      </w:r>
      <w:r>
        <w:t>.</w:t>
      </w:r>
      <w:r w:rsidR="00741981" w:rsidRPr="008008EB">
        <w:t>2</w:t>
      </w:r>
      <w:r w:rsidR="00741981" w:rsidRPr="008008EB">
        <w:tab/>
        <w:t>Low voltage switchgear and controlgear assemblies - Part 2: Power switchgear and controlgear assemblies</w:t>
      </w:r>
    </w:p>
    <w:p w14:paraId="2D2F37A9" w14:textId="77777777" w:rsidR="00763239" w:rsidRPr="00FA6301" w:rsidRDefault="00763239" w:rsidP="00763239">
      <w:pPr>
        <w:pStyle w:val="Heading2"/>
      </w:pPr>
      <w:bookmarkStart w:id="16" w:name="_Toc107995963"/>
      <w:r>
        <w:t>Quality Assurance</w:t>
      </w:r>
      <w:bookmarkEnd w:id="16"/>
      <w:r>
        <w:t xml:space="preserve"> </w:t>
      </w:r>
    </w:p>
    <w:p w14:paraId="07771B20" w14:textId="77777777" w:rsidR="00763239" w:rsidRDefault="00763239" w:rsidP="00360C2B">
      <w:pPr>
        <w:pStyle w:val="BTIn2"/>
        <w:rPr>
          <w:color w:val="000000"/>
          <w:szCs w:val="24"/>
        </w:rPr>
      </w:pPr>
      <w:r>
        <w:t xml:space="preserve">The </w:t>
      </w:r>
      <w:r w:rsidR="00741981" w:rsidRPr="008008EB">
        <w:t>PFC assembly</w:t>
      </w:r>
      <w:r w:rsidRPr="008008EB">
        <w:t xml:space="preserve"> shall be manufactured</w:t>
      </w:r>
      <w:r w:rsidRPr="00403B1C">
        <w:t xml:space="preserve"> und</w:t>
      </w:r>
      <w:r>
        <w:t>er a Quality System certified by an Accredited Authority to be in accordance with AS/NZS ISO 9001 or an approved equivalent.</w:t>
      </w:r>
    </w:p>
    <w:p w14:paraId="7F585999" w14:textId="77777777" w:rsidR="00763239" w:rsidRPr="00FA6301" w:rsidRDefault="00763239" w:rsidP="00763239">
      <w:pPr>
        <w:pStyle w:val="Heading2"/>
      </w:pPr>
      <w:bookmarkStart w:id="17" w:name="_Toc107995964"/>
      <w:r>
        <w:t>Electrical Work</w:t>
      </w:r>
      <w:bookmarkEnd w:id="17"/>
      <w:r>
        <w:t xml:space="preserve"> </w:t>
      </w:r>
    </w:p>
    <w:p w14:paraId="7B724943" w14:textId="77777777" w:rsidR="007C348C" w:rsidRDefault="00763239" w:rsidP="00461811">
      <w:pPr>
        <w:pStyle w:val="BTIn2"/>
      </w:pPr>
      <w:r>
        <w:t xml:space="preserve">All electrical work shall be performed by appropriately qualified and experienced personnel who shall hold a current electrical worker’s </w:t>
      </w:r>
      <w:r w:rsidR="00D67CD1">
        <w:t>license</w:t>
      </w:r>
      <w:r>
        <w:t xml:space="preserve"> to perform such work.</w:t>
      </w:r>
    </w:p>
    <w:p w14:paraId="6A718F8A" w14:textId="77777777" w:rsidR="00763239" w:rsidRPr="00763239" w:rsidRDefault="00763239" w:rsidP="00BC593A">
      <w:pPr>
        <w:pStyle w:val="Heading1"/>
      </w:pPr>
      <w:bookmarkStart w:id="18" w:name="_Toc107995965"/>
      <w:r w:rsidRPr="00763239">
        <w:t>Service Conditions</w:t>
      </w:r>
      <w:bookmarkEnd w:id="18"/>
      <w:r w:rsidRPr="00763239">
        <w:t xml:space="preserve"> </w:t>
      </w:r>
    </w:p>
    <w:p w14:paraId="219C993F" w14:textId="77777777" w:rsidR="00763239" w:rsidRPr="00FA6301" w:rsidRDefault="00763239" w:rsidP="00763239">
      <w:pPr>
        <w:pStyle w:val="Heading2"/>
      </w:pPr>
      <w:bookmarkStart w:id="19" w:name="_Toc107995966"/>
      <w:r>
        <w:t>Location</w:t>
      </w:r>
      <w:bookmarkEnd w:id="19"/>
      <w:r>
        <w:t xml:space="preserve"> </w:t>
      </w:r>
    </w:p>
    <w:p w14:paraId="0FAFBFE2" w14:textId="77777777" w:rsidR="00763239" w:rsidRDefault="00763239" w:rsidP="00360C2B">
      <w:pPr>
        <w:pStyle w:val="BTIn2"/>
      </w:pPr>
      <w:r>
        <w:t xml:space="preserve">The PFC assembly will be located indoors and will be protected from </w:t>
      </w:r>
      <w:r w:rsidRPr="00403B1C">
        <w:t xml:space="preserve">water </w:t>
      </w:r>
      <w:r w:rsidRPr="008008EB">
        <w:t xml:space="preserve">spray </w:t>
      </w:r>
      <w:r w:rsidR="00741981" w:rsidRPr="008008EB">
        <w:t xml:space="preserve">and </w:t>
      </w:r>
      <w:r w:rsidRPr="008008EB">
        <w:t>water</w:t>
      </w:r>
      <w:r w:rsidRPr="00403B1C">
        <w:t xml:space="preserve"> leakage</w:t>
      </w:r>
      <w:r>
        <w:t>.</w:t>
      </w:r>
    </w:p>
    <w:p w14:paraId="64610B34" w14:textId="77777777" w:rsidR="00763239" w:rsidRPr="00FA6301" w:rsidRDefault="00763239" w:rsidP="00763239">
      <w:pPr>
        <w:pStyle w:val="Heading2"/>
      </w:pPr>
      <w:bookmarkStart w:id="20" w:name="_Toc107995967"/>
      <w:r>
        <w:t>Accessibility</w:t>
      </w:r>
      <w:bookmarkEnd w:id="20"/>
      <w:r>
        <w:t xml:space="preserve"> </w:t>
      </w:r>
    </w:p>
    <w:p w14:paraId="79F7BC61" w14:textId="77777777" w:rsidR="00763239" w:rsidRDefault="007C348C" w:rsidP="00360C2B">
      <w:pPr>
        <w:pStyle w:val="BTIn2"/>
      </w:pPr>
      <w:r w:rsidRPr="008008EB">
        <w:t>Access to the will be</w:t>
      </w:r>
      <w:r w:rsidR="00763239" w:rsidRPr="008008EB">
        <w:t xml:space="preserve"> restricted to</w:t>
      </w:r>
      <w:r w:rsidR="00763239" w:rsidRPr="00403B1C">
        <w:t xml:space="preserve"> authorised</w:t>
      </w:r>
      <w:r w:rsidR="00763239">
        <w:t xml:space="preserve"> personnel only.</w:t>
      </w:r>
    </w:p>
    <w:p w14:paraId="3002C40F" w14:textId="77777777" w:rsidR="00763239" w:rsidRPr="00FA6301" w:rsidRDefault="00763239" w:rsidP="00763239">
      <w:pPr>
        <w:pStyle w:val="Heading2"/>
      </w:pPr>
      <w:bookmarkStart w:id="21" w:name="_Toc107995968"/>
      <w:r>
        <w:t>Pollution Degree</w:t>
      </w:r>
      <w:bookmarkEnd w:id="21"/>
      <w:r>
        <w:t xml:space="preserve"> </w:t>
      </w:r>
    </w:p>
    <w:p w14:paraId="75283FCC" w14:textId="77777777" w:rsidR="00763239" w:rsidRPr="00403B1C" w:rsidRDefault="00741981" w:rsidP="00360C2B">
      <w:pPr>
        <w:pStyle w:val="BTIn2"/>
        <w:rPr>
          <w:lang w:val="en-GB"/>
        </w:rPr>
      </w:pPr>
      <w:r w:rsidRPr="008008EB">
        <w:rPr>
          <w:lang w:val="en-GB"/>
        </w:rPr>
        <w:t>The PFC assembly will be operated in a micro-environment with the pollution degree specified in the Annexure.</w:t>
      </w:r>
    </w:p>
    <w:p w14:paraId="242478D6" w14:textId="77777777" w:rsidR="00763239" w:rsidRPr="008008EB" w:rsidRDefault="00741981" w:rsidP="00763239">
      <w:pPr>
        <w:pStyle w:val="Heading2"/>
      </w:pPr>
      <w:bookmarkStart w:id="22" w:name="_Toc107995969"/>
      <w:r w:rsidRPr="008008EB">
        <w:t xml:space="preserve">Special </w:t>
      </w:r>
      <w:r w:rsidR="00763239" w:rsidRPr="008008EB">
        <w:t>Service Conditions</w:t>
      </w:r>
      <w:bookmarkEnd w:id="22"/>
      <w:r w:rsidR="00763239" w:rsidRPr="008008EB">
        <w:t xml:space="preserve"> </w:t>
      </w:r>
    </w:p>
    <w:p w14:paraId="263C69CF" w14:textId="77777777" w:rsidR="008F2A97" w:rsidRDefault="00763239" w:rsidP="00360C2B">
      <w:pPr>
        <w:pStyle w:val="BTIn2"/>
      </w:pPr>
      <w:r w:rsidRPr="008008EB">
        <w:t xml:space="preserve">The PFC assembly shall be rated for operation under the normal service conditions specified in </w:t>
      </w:r>
      <w:r w:rsidR="00B7322B">
        <w:t>AS/NZS</w:t>
      </w:r>
      <w:r w:rsidR="00741981" w:rsidRPr="008008EB">
        <w:t xml:space="preserve"> 61439</w:t>
      </w:r>
      <w:r w:rsidR="00B7322B">
        <w:t>.</w:t>
      </w:r>
      <w:r w:rsidR="00741981" w:rsidRPr="008008EB">
        <w:t>1</w:t>
      </w:r>
      <w:r w:rsidRPr="008008EB">
        <w:t xml:space="preserve">, </w:t>
      </w:r>
      <w:r w:rsidR="00741981" w:rsidRPr="008008EB">
        <w:t>unless more</w:t>
      </w:r>
      <w:r w:rsidRPr="008008EB">
        <w:t xml:space="preserve"> arduous</w:t>
      </w:r>
      <w:r w:rsidR="00741981" w:rsidRPr="008008EB">
        <w:t>, special service</w:t>
      </w:r>
      <w:r w:rsidRPr="008008EB">
        <w:t xml:space="preserve"> conditions</w:t>
      </w:r>
      <w:r w:rsidR="00741981" w:rsidRPr="008008EB">
        <w:t xml:space="preserve"> apply</w:t>
      </w:r>
      <w:r w:rsidRPr="008008EB">
        <w:t xml:space="preserve"> </w:t>
      </w:r>
      <w:r w:rsidR="00741981" w:rsidRPr="008008EB">
        <w:t xml:space="preserve">as </w:t>
      </w:r>
      <w:r w:rsidRPr="008008EB">
        <w:t>specified in the Annexure.</w:t>
      </w:r>
    </w:p>
    <w:p w14:paraId="76B3E949" w14:textId="77777777" w:rsidR="00763239" w:rsidRPr="00763239" w:rsidRDefault="008F2A97" w:rsidP="002B0299">
      <w:pPr>
        <w:pStyle w:val="Heading1"/>
      </w:pPr>
      <w:r>
        <w:br w:type="page"/>
      </w:r>
      <w:bookmarkStart w:id="23" w:name="_Toc107995970"/>
      <w:r w:rsidR="00763239" w:rsidRPr="00763239">
        <w:lastRenderedPageBreak/>
        <w:t>PFC Assembly Principal Components</w:t>
      </w:r>
      <w:bookmarkEnd w:id="23"/>
    </w:p>
    <w:p w14:paraId="6F099379" w14:textId="77777777" w:rsidR="00763239" w:rsidRDefault="00763239" w:rsidP="00360C2B">
      <w:pPr>
        <w:pStyle w:val="BTIn2"/>
      </w:pPr>
      <w:r>
        <w:t xml:space="preserve">The PFC assembly shall consist of the following principal </w:t>
      </w:r>
      <w:r w:rsidRPr="008008EB">
        <w:t>components</w:t>
      </w:r>
      <w:r w:rsidRPr="00403B1C">
        <w:t>:</w:t>
      </w:r>
    </w:p>
    <w:p w14:paraId="5D6B6FD5" w14:textId="77777777" w:rsidR="00763239" w:rsidRDefault="002219A3" w:rsidP="00461811">
      <w:pPr>
        <w:pStyle w:val="BTIn2"/>
        <w:numPr>
          <w:ilvl w:val="0"/>
          <w:numId w:val="44"/>
        </w:numPr>
      </w:pPr>
      <w:r>
        <w:t>A</w:t>
      </w:r>
      <w:r w:rsidR="00763239">
        <w:t>n overall enclosure</w:t>
      </w:r>
    </w:p>
    <w:p w14:paraId="7DAE275A" w14:textId="77777777" w:rsidR="00763239" w:rsidRPr="008008EB" w:rsidRDefault="002219A3" w:rsidP="00461811">
      <w:pPr>
        <w:pStyle w:val="BTIn2"/>
        <w:numPr>
          <w:ilvl w:val="0"/>
          <w:numId w:val="44"/>
        </w:numPr>
        <w:ind w:left="1701" w:hanging="567"/>
      </w:pPr>
      <w:r>
        <w:t>A</w:t>
      </w:r>
      <w:r w:rsidR="00763239">
        <w:t xml:space="preserve">n incoming </w:t>
      </w:r>
      <w:r w:rsidR="00763239" w:rsidRPr="008008EB">
        <w:t xml:space="preserve">supply </w:t>
      </w:r>
      <w:r w:rsidR="002D5ED4" w:rsidRPr="008008EB">
        <w:t>main switch</w:t>
      </w:r>
    </w:p>
    <w:p w14:paraId="1D2893E5" w14:textId="77777777" w:rsidR="00763239" w:rsidRDefault="00763239" w:rsidP="00461811">
      <w:pPr>
        <w:pStyle w:val="BTIn2"/>
        <w:numPr>
          <w:ilvl w:val="0"/>
          <w:numId w:val="44"/>
        </w:numPr>
        <w:ind w:left="1701" w:hanging="567"/>
      </w:pPr>
      <w:r>
        <w:t>kVAr modules</w:t>
      </w:r>
    </w:p>
    <w:p w14:paraId="38BE76C2" w14:textId="77777777" w:rsidR="00763239" w:rsidRDefault="002219A3" w:rsidP="00461811">
      <w:pPr>
        <w:pStyle w:val="BTIn2"/>
        <w:numPr>
          <w:ilvl w:val="0"/>
          <w:numId w:val="44"/>
        </w:numPr>
        <w:ind w:left="1701" w:hanging="567"/>
      </w:pPr>
      <w:r>
        <w:t>A</w:t>
      </w:r>
      <w:r w:rsidR="00763239">
        <w:t xml:space="preserve"> power factor controller (arranged to switch the kVAr modules in and out)</w:t>
      </w:r>
    </w:p>
    <w:p w14:paraId="7DDEBDA6" w14:textId="77777777" w:rsidR="00763239" w:rsidRPr="008008EB" w:rsidRDefault="002219A3" w:rsidP="00461811">
      <w:pPr>
        <w:pStyle w:val="BTIn2"/>
        <w:numPr>
          <w:ilvl w:val="0"/>
          <w:numId w:val="44"/>
        </w:numPr>
        <w:ind w:left="1701" w:hanging="567"/>
      </w:pPr>
      <w:r>
        <w:t>C</w:t>
      </w:r>
      <w:r w:rsidR="00763239">
        <w:t>ooling fans and cooling air filters (if required</w:t>
      </w:r>
      <w:r w:rsidR="002D5ED4">
        <w:t xml:space="preserve"> </w:t>
      </w:r>
      <w:r w:rsidR="002D5ED4" w:rsidRPr="008008EB">
        <w:t>for the service conditions specified in Clause 2</w:t>
      </w:r>
      <w:r w:rsidR="00763239" w:rsidRPr="008008EB">
        <w:t>)</w:t>
      </w:r>
    </w:p>
    <w:p w14:paraId="651E8CF4" w14:textId="77777777" w:rsidR="002D5ED4" w:rsidRPr="008008EB" w:rsidRDefault="002219A3" w:rsidP="00461811">
      <w:pPr>
        <w:pStyle w:val="BTIn2"/>
        <w:numPr>
          <w:ilvl w:val="0"/>
          <w:numId w:val="44"/>
        </w:numPr>
        <w:ind w:left="1701" w:hanging="567"/>
      </w:pPr>
      <w:r>
        <w:t>T</w:t>
      </w:r>
      <w:r w:rsidR="002D5ED4" w:rsidRPr="008008EB">
        <w:t>emperature-controlled panel heaters (if required</w:t>
      </w:r>
      <w:r w:rsidR="002D5ED4" w:rsidRPr="008008EB">
        <w:rPr>
          <w:rFonts w:ascii="Arial" w:hAnsi="Arial"/>
        </w:rPr>
        <w:t xml:space="preserve"> </w:t>
      </w:r>
      <w:r w:rsidR="002D5ED4" w:rsidRPr="008008EB">
        <w:t>for the service conditions specified in Clause 2)</w:t>
      </w:r>
    </w:p>
    <w:p w14:paraId="60124C06" w14:textId="77777777" w:rsidR="008F2A97" w:rsidRPr="008008EB" w:rsidRDefault="002219A3" w:rsidP="00461811">
      <w:pPr>
        <w:pStyle w:val="BTIn2"/>
        <w:numPr>
          <w:ilvl w:val="0"/>
          <w:numId w:val="44"/>
        </w:numPr>
        <w:ind w:left="1701" w:hanging="567"/>
      </w:pPr>
      <w:r>
        <w:t>A</w:t>
      </w:r>
      <w:r w:rsidR="00763239" w:rsidRPr="008008EB">
        <w:t>n arc</w:t>
      </w:r>
      <w:r w:rsidR="002D5ED4" w:rsidRPr="008008EB">
        <w:t xml:space="preserve"> flash</w:t>
      </w:r>
      <w:r w:rsidR="00763239" w:rsidRPr="008008EB">
        <w:t xml:space="preserve"> detection system</w:t>
      </w:r>
      <w:r w:rsidR="002D5ED4" w:rsidRPr="008008EB">
        <w:t xml:space="preserve"> (where applicable)</w:t>
      </w:r>
    </w:p>
    <w:p w14:paraId="38FB64C9" w14:textId="77777777" w:rsidR="00887080" w:rsidRPr="008008EB" w:rsidRDefault="002219A3" w:rsidP="00887080">
      <w:pPr>
        <w:pStyle w:val="BTIn2"/>
        <w:numPr>
          <w:ilvl w:val="0"/>
          <w:numId w:val="44"/>
        </w:numPr>
        <w:ind w:left="1701" w:hanging="567"/>
      </w:pPr>
      <w:r>
        <w:t>A</w:t>
      </w:r>
      <w:r w:rsidR="002D5ED4" w:rsidRPr="008008EB">
        <w:t xml:space="preserve"> communications interface for remote monitoring of the PFC assembly status</w:t>
      </w:r>
    </w:p>
    <w:p w14:paraId="1F564E5C" w14:textId="77777777" w:rsidR="00887080" w:rsidRDefault="00887080" w:rsidP="00887080">
      <w:pPr>
        <w:pStyle w:val="Heading1"/>
      </w:pPr>
      <w:bookmarkStart w:id="24" w:name="_Toc107995971"/>
      <w:r>
        <w:t>DESIGN VERIFICATION AND TYPE TESTING</w:t>
      </w:r>
      <w:bookmarkEnd w:id="24"/>
    </w:p>
    <w:p w14:paraId="4D08E302" w14:textId="77777777" w:rsidR="00763239" w:rsidRPr="008008EB" w:rsidRDefault="002D5ED4" w:rsidP="00360C2B">
      <w:pPr>
        <w:pStyle w:val="BTIn2"/>
      </w:pPr>
      <w:r w:rsidRPr="008008EB">
        <w:t xml:space="preserve">The Contractor shall supply design verification certificates and supporting documentation for the PFC assembly in accordance with the requirements of </w:t>
      </w:r>
      <w:r w:rsidR="00700C8F">
        <w:t>AS/NZS</w:t>
      </w:r>
      <w:r w:rsidR="002219A3">
        <w:t xml:space="preserve"> </w:t>
      </w:r>
      <w:r w:rsidRPr="008008EB">
        <w:t>61439</w:t>
      </w:r>
      <w:r w:rsidR="002219A3">
        <w:t>.1 and AS/NZS 61439.2</w:t>
      </w:r>
      <w:r w:rsidRPr="008008EB">
        <w:t>. The design verifications conducted</w:t>
      </w:r>
      <w:r w:rsidR="00763239" w:rsidRPr="008008EB">
        <w:t xml:space="preserve"> shall include all </w:t>
      </w:r>
      <w:r w:rsidRPr="008008EB">
        <w:t>those</w:t>
      </w:r>
      <w:r w:rsidR="00763239" w:rsidRPr="008008EB">
        <w:t xml:space="preserve"> listed </w:t>
      </w:r>
      <w:r w:rsidRPr="008008EB">
        <w:t xml:space="preserve">in </w:t>
      </w:r>
      <w:r w:rsidR="00700C8F">
        <w:t>AS/NZS</w:t>
      </w:r>
      <w:r w:rsidRPr="008008EB">
        <w:t xml:space="preserve"> 61439</w:t>
      </w:r>
      <w:r w:rsidR="00700C8F">
        <w:t>.</w:t>
      </w:r>
      <w:r w:rsidRPr="008008EB">
        <w:t>1</w:t>
      </w:r>
      <w:r w:rsidR="00763239" w:rsidRPr="008008EB">
        <w:t xml:space="preserve"> Table </w:t>
      </w:r>
      <w:r w:rsidRPr="008008EB">
        <w:t>D.1</w:t>
      </w:r>
      <w:r w:rsidR="00763239" w:rsidRPr="008008EB">
        <w:t>.</w:t>
      </w:r>
    </w:p>
    <w:p w14:paraId="68F9976B" w14:textId="77777777" w:rsidR="007C348C" w:rsidRDefault="002D5ED4" w:rsidP="00461811">
      <w:pPr>
        <w:pStyle w:val="BTIn2"/>
      </w:pPr>
      <w:r w:rsidRPr="008008EB">
        <w:t>The Contractor shall supply t</w:t>
      </w:r>
      <w:r w:rsidR="00763239" w:rsidRPr="008008EB">
        <w:t xml:space="preserve">ype test certificates </w:t>
      </w:r>
      <w:r w:rsidRPr="008008EB">
        <w:t xml:space="preserve">confirming </w:t>
      </w:r>
      <w:r w:rsidR="00763239" w:rsidRPr="008008EB">
        <w:t>that the capacitors have been successfully type tested in accordance with IEC 60831</w:t>
      </w:r>
      <w:r w:rsidRPr="008008EB">
        <w:t>-</w:t>
      </w:r>
      <w:r w:rsidR="00763239" w:rsidRPr="008008EB">
        <w:t>1.</w:t>
      </w:r>
    </w:p>
    <w:p w14:paraId="4A32DFF4" w14:textId="77777777" w:rsidR="00763239" w:rsidRPr="00763239" w:rsidRDefault="00763239" w:rsidP="00887080">
      <w:pPr>
        <w:pStyle w:val="Heading1"/>
      </w:pPr>
      <w:bookmarkStart w:id="25" w:name="_Toc107995972"/>
      <w:r w:rsidRPr="00763239">
        <w:t>Construction</w:t>
      </w:r>
      <w:bookmarkEnd w:id="25"/>
      <w:r w:rsidRPr="00763239">
        <w:t xml:space="preserve"> </w:t>
      </w:r>
    </w:p>
    <w:p w14:paraId="1CC665B1" w14:textId="77777777" w:rsidR="00763239" w:rsidRPr="00FA6301" w:rsidRDefault="00763239" w:rsidP="00763239">
      <w:pPr>
        <w:pStyle w:val="Heading2"/>
      </w:pPr>
      <w:bookmarkStart w:id="26" w:name="_Toc107995973"/>
      <w:r>
        <w:t>General</w:t>
      </w:r>
      <w:bookmarkEnd w:id="26"/>
      <w:r>
        <w:t xml:space="preserve"> </w:t>
      </w:r>
    </w:p>
    <w:p w14:paraId="0237E6CF" w14:textId="77777777" w:rsidR="00763239" w:rsidRDefault="00763239" w:rsidP="00360C2B">
      <w:pPr>
        <w:pStyle w:val="BTIn2"/>
      </w:pPr>
      <w:r>
        <w:t xml:space="preserve">The PFC assembly shall be designed and constructed in accordance </w:t>
      </w:r>
      <w:r w:rsidRPr="00403B1C">
        <w:t xml:space="preserve">with </w:t>
      </w:r>
      <w:r w:rsidR="000871F2" w:rsidRPr="008008EB">
        <w:t>AS/NZS 61439</w:t>
      </w:r>
      <w:r w:rsidR="002219A3">
        <w:t>.0</w:t>
      </w:r>
      <w:r w:rsidR="000871F2" w:rsidRPr="008008EB">
        <w:t>,</w:t>
      </w:r>
      <w:r w:rsidR="002219A3" w:rsidRPr="002219A3">
        <w:t xml:space="preserve"> </w:t>
      </w:r>
      <w:r w:rsidR="002219A3" w:rsidRPr="00746BE1">
        <w:t>AS/NZS 61439</w:t>
      </w:r>
      <w:r w:rsidR="002219A3">
        <w:t>.1</w:t>
      </w:r>
      <w:r w:rsidR="000871F2" w:rsidRPr="008008EB">
        <w:t xml:space="preserve"> and </w:t>
      </w:r>
      <w:r w:rsidR="002219A3" w:rsidRPr="00746BE1">
        <w:t>AS/NZS 61439</w:t>
      </w:r>
      <w:r w:rsidR="002219A3">
        <w:t>.</w:t>
      </w:r>
      <w:r w:rsidR="000871F2" w:rsidRPr="008008EB">
        <w:t>2.</w:t>
      </w:r>
    </w:p>
    <w:p w14:paraId="359E4CD2" w14:textId="77777777" w:rsidR="00763239" w:rsidRPr="00FA6301" w:rsidRDefault="00763239" w:rsidP="00763239">
      <w:pPr>
        <w:pStyle w:val="Heading2"/>
      </w:pPr>
      <w:bookmarkStart w:id="27" w:name="_Toc107995974"/>
      <w:r>
        <w:t>Type of Enclosure</w:t>
      </w:r>
      <w:bookmarkEnd w:id="27"/>
    </w:p>
    <w:p w14:paraId="14F5E1EC" w14:textId="77777777" w:rsidR="00763239" w:rsidRDefault="00763239" w:rsidP="00360C2B">
      <w:pPr>
        <w:pStyle w:val="BTIn2"/>
      </w:pPr>
      <w:r>
        <w:t>The PFC assembly shall be a metal enclosed assembly in accordance with AS</w:t>
      </w:r>
      <w:r w:rsidRPr="00403B1C">
        <w:t>/</w:t>
      </w:r>
      <w:r w:rsidRPr="008008EB">
        <w:t>NZS 6</w:t>
      </w:r>
      <w:r w:rsidR="000871F2" w:rsidRPr="008008EB">
        <w:t>1</w:t>
      </w:r>
      <w:r w:rsidRPr="008008EB">
        <w:t>439.</w:t>
      </w:r>
      <w:r w:rsidR="000871F2" w:rsidRPr="008008EB">
        <w:t>0</w:t>
      </w:r>
      <w:r w:rsidRPr="008008EB">
        <w:t xml:space="preserve"> having a form of </w:t>
      </w:r>
      <w:r w:rsidR="000871F2" w:rsidRPr="008008EB">
        <w:t xml:space="preserve">internal </w:t>
      </w:r>
      <w:r w:rsidRPr="008008EB">
        <w:t xml:space="preserve">separation of </w:t>
      </w:r>
      <w:r w:rsidR="000871F2" w:rsidRPr="008008EB">
        <w:t xml:space="preserve">at least </w:t>
      </w:r>
      <w:r w:rsidRPr="008008EB">
        <w:t xml:space="preserve">Form </w:t>
      </w:r>
      <w:r w:rsidR="000871F2" w:rsidRPr="008008EB">
        <w:t>1</w:t>
      </w:r>
      <w:r w:rsidRPr="008008EB">
        <w:t>.</w:t>
      </w:r>
    </w:p>
    <w:p w14:paraId="37E8C5BE" w14:textId="77777777" w:rsidR="00763239" w:rsidRPr="00FA6301" w:rsidRDefault="00763239" w:rsidP="00763239">
      <w:pPr>
        <w:pStyle w:val="Heading2"/>
      </w:pPr>
      <w:bookmarkStart w:id="28" w:name="_Toc107995975"/>
      <w:r>
        <w:t>Cable Entry</w:t>
      </w:r>
      <w:bookmarkEnd w:id="28"/>
    </w:p>
    <w:p w14:paraId="77F6EDE6" w14:textId="77777777" w:rsidR="00763239" w:rsidRDefault="00763239" w:rsidP="00360C2B">
      <w:pPr>
        <w:pStyle w:val="BTIn2"/>
      </w:pPr>
      <w:r>
        <w:t xml:space="preserve">The cable entry into the PFC assembly shall </w:t>
      </w:r>
      <w:r w:rsidRPr="00403B1C">
        <w:t xml:space="preserve">be </w:t>
      </w:r>
      <w:r w:rsidR="000871F2" w:rsidRPr="008008EB">
        <w:t xml:space="preserve">either </w:t>
      </w:r>
      <w:r w:rsidRPr="008008EB">
        <w:t>top</w:t>
      </w:r>
      <w:r>
        <w:t xml:space="preserve"> or bottom entry as specified in the Annexure.</w:t>
      </w:r>
    </w:p>
    <w:p w14:paraId="571195A0" w14:textId="77777777" w:rsidR="00763239" w:rsidRPr="00FA6301" w:rsidRDefault="00763239" w:rsidP="00763239">
      <w:pPr>
        <w:pStyle w:val="Heading2"/>
      </w:pPr>
      <w:bookmarkStart w:id="29" w:name="_Toc107995976"/>
      <w:r>
        <w:t>Degree of Protection</w:t>
      </w:r>
      <w:bookmarkEnd w:id="29"/>
    </w:p>
    <w:p w14:paraId="58A60BBE" w14:textId="77777777" w:rsidR="00763239" w:rsidRDefault="000871F2" w:rsidP="00461811">
      <w:pPr>
        <w:pStyle w:val="BTIn2"/>
      </w:pPr>
      <w:r w:rsidRPr="008008EB">
        <w:t>The PFC Assembly shall have a degree of protection (IP Rating) as specified in the Annexure.</w:t>
      </w:r>
    </w:p>
    <w:p w14:paraId="751D5216" w14:textId="77777777" w:rsidR="00763239" w:rsidRPr="008008EB" w:rsidRDefault="00763239" w:rsidP="00763239">
      <w:pPr>
        <w:pStyle w:val="Heading2"/>
      </w:pPr>
      <w:bookmarkStart w:id="30" w:name="_Toc107995977"/>
      <w:r w:rsidRPr="00403B1C">
        <w:t>Cooling</w:t>
      </w:r>
      <w:bookmarkEnd w:id="30"/>
    </w:p>
    <w:p w14:paraId="00E2FC93" w14:textId="77777777" w:rsidR="000871F2" w:rsidRPr="008008EB" w:rsidRDefault="000871F2" w:rsidP="000871F2">
      <w:pPr>
        <w:pStyle w:val="BTIn2"/>
      </w:pPr>
      <w:r w:rsidRPr="008008EB">
        <w:t xml:space="preserve">The PFC Assembly shall be either fan </w:t>
      </w:r>
      <w:r w:rsidR="00D67CD1" w:rsidRPr="008008EB">
        <w:t>cooled,</w:t>
      </w:r>
      <w:r w:rsidRPr="008008EB">
        <w:t xml:space="preserve"> or natural air cooled</w:t>
      </w:r>
      <w:r w:rsidR="007C348C" w:rsidRPr="008008EB">
        <w:t>, as required for the service conditions specified in Clause 2</w:t>
      </w:r>
      <w:r w:rsidRPr="008008EB">
        <w:t>.</w:t>
      </w:r>
    </w:p>
    <w:p w14:paraId="1F003A25" w14:textId="77777777" w:rsidR="000871F2" w:rsidRPr="008008EB" w:rsidRDefault="00763239" w:rsidP="00360C2B">
      <w:pPr>
        <w:pStyle w:val="BTIn2"/>
      </w:pPr>
      <w:r w:rsidRPr="008008EB">
        <w:lastRenderedPageBreak/>
        <w:t>If fan cooling is required</w:t>
      </w:r>
      <w:r w:rsidR="007C348C" w:rsidRPr="008008EB">
        <w:t>,</w:t>
      </w:r>
      <w:r w:rsidRPr="008008EB">
        <w:t xml:space="preserve"> the discharge cooling air shall exit from the top of the enclosure </w:t>
      </w:r>
      <w:r w:rsidR="000871F2" w:rsidRPr="008008EB">
        <w:t xml:space="preserve">from where it will be ducted outside the room housing the PFC </w:t>
      </w:r>
      <w:r w:rsidR="006B242B" w:rsidRPr="008008EB">
        <w:t>Assembly.</w:t>
      </w:r>
      <w:r w:rsidR="007C348C" w:rsidRPr="008008EB">
        <w:t xml:space="preserve">  In this case, t</w:t>
      </w:r>
      <w:r w:rsidR="000871F2" w:rsidRPr="008008EB">
        <w:t>he Contractor shall supply all dimensions and other details necessary to enable the Principal to design efficient and effective discharge cooling air ducting.</w:t>
      </w:r>
    </w:p>
    <w:p w14:paraId="66C34D65" w14:textId="77777777" w:rsidR="00763239" w:rsidRPr="00FA6301" w:rsidRDefault="000871F2" w:rsidP="00763239">
      <w:pPr>
        <w:pStyle w:val="Heading2"/>
      </w:pPr>
      <w:bookmarkStart w:id="31" w:name="_Toc520360689"/>
      <w:bookmarkStart w:id="32" w:name="_Toc520360781"/>
      <w:bookmarkStart w:id="33" w:name="_Toc520360871"/>
      <w:bookmarkStart w:id="34" w:name="_Toc520361048"/>
      <w:bookmarkStart w:id="35" w:name="_Toc520788914"/>
      <w:bookmarkStart w:id="36" w:name="_Toc520789043"/>
      <w:bookmarkStart w:id="37" w:name="_Toc520789173"/>
      <w:bookmarkStart w:id="38" w:name="_Toc520789303"/>
      <w:bookmarkStart w:id="39" w:name="_Toc107995978"/>
      <w:bookmarkEnd w:id="31"/>
      <w:bookmarkEnd w:id="32"/>
      <w:bookmarkEnd w:id="33"/>
      <w:bookmarkEnd w:id="34"/>
      <w:bookmarkEnd w:id="35"/>
      <w:bookmarkEnd w:id="36"/>
      <w:bookmarkEnd w:id="37"/>
      <w:bookmarkEnd w:id="38"/>
      <w:r>
        <w:t>P</w:t>
      </w:r>
      <w:r w:rsidR="00763239">
        <w:t>rotection Against Internal Faults</w:t>
      </w:r>
      <w:bookmarkEnd w:id="39"/>
    </w:p>
    <w:p w14:paraId="6D7D0A9F" w14:textId="77777777" w:rsidR="00763239" w:rsidRDefault="00763239" w:rsidP="00360C2B">
      <w:pPr>
        <w:pStyle w:val="BTIn2"/>
      </w:pPr>
      <w:r>
        <w:t>The design and construction of the PFC assembly shall incorporate features to minimise the likelihood of internal faults, particularly in the following locations:</w:t>
      </w:r>
    </w:p>
    <w:p w14:paraId="710D5FB5" w14:textId="77777777" w:rsidR="00763239" w:rsidRDefault="00700C8F" w:rsidP="002B0299">
      <w:pPr>
        <w:pStyle w:val="BTIn2"/>
        <w:numPr>
          <w:ilvl w:val="0"/>
          <w:numId w:val="31"/>
        </w:numPr>
        <w:tabs>
          <w:tab w:val="clear" w:pos="1494"/>
        </w:tabs>
        <w:ind w:left="1701" w:hanging="567"/>
      </w:pPr>
      <w:r>
        <w:t>C</w:t>
      </w:r>
      <w:r w:rsidR="00763239">
        <w:t>able terminations</w:t>
      </w:r>
    </w:p>
    <w:p w14:paraId="291D9CF7" w14:textId="77777777" w:rsidR="00763239" w:rsidRDefault="00147725" w:rsidP="002B0299">
      <w:pPr>
        <w:pStyle w:val="BTIn2"/>
        <w:numPr>
          <w:ilvl w:val="0"/>
          <w:numId w:val="31"/>
        </w:numPr>
        <w:tabs>
          <w:tab w:val="clear" w:pos="1494"/>
        </w:tabs>
        <w:ind w:left="1701" w:hanging="567"/>
      </w:pPr>
      <w:r>
        <w:t>C</w:t>
      </w:r>
      <w:r w:rsidR="000871F2" w:rsidRPr="008008EB">
        <w:t xml:space="preserve">ircuit breakers, </w:t>
      </w:r>
      <w:r w:rsidR="00763239" w:rsidRPr="008008EB">
        <w:t>disconnectors</w:t>
      </w:r>
      <w:r w:rsidR="00763239" w:rsidRPr="00403B1C">
        <w:t xml:space="preserve"> and</w:t>
      </w:r>
      <w:r w:rsidR="00763239">
        <w:t xml:space="preserve"> switches</w:t>
      </w:r>
    </w:p>
    <w:p w14:paraId="701B6D18" w14:textId="77777777" w:rsidR="00763239" w:rsidRDefault="00147725" w:rsidP="002B0299">
      <w:pPr>
        <w:pStyle w:val="BTIn2"/>
        <w:numPr>
          <w:ilvl w:val="0"/>
          <w:numId w:val="31"/>
        </w:numPr>
        <w:tabs>
          <w:tab w:val="clear" w:pos="1494"/>
        </w:tabs>
        <w:ind w:left="1701" w:hanging="567"/>
      </w:pPr>
      <w:r>
        <w:t>B</w:t>
      </w:r>
      <w:r w:rsidR="00763239">
        <w:t>olted connections and contacts</w:t>
      </w:r>
    </w:p>
    <w:p w14:paraId="673528DA" w14:textId="77777777" w:rsidR="00763239" w:rsidRPr="008008EB" w:rsidRDefault="000871F2" w:rsidP="00763239">
      <w:pPr>
        <w:pStyle w:val="Heading2"/>
      </w:pPr>
      <w:bookmarkStart w:id="40" w:name="_Toc107995979"/>
      <w:r w:rsidRPr="008008EB">
        <w:t xml:space="preserve">Control and </w:t>
      </w:r>
      <w:r w:rsidR="00763239" w:rsidRPr="008008EB">
        <w:t>Auxiliary Circuits</w:t>
      </w:r>
      <w:bookmarkEnd w:id="40"/>
    </w:p>
    <w:p w14:paraId="7D6D2C33" w14:textId="77777777" w:rsidR="000871F2" w:rsidRPr="008008EB" w:rsidRDefault="000871F2" w:rsidP="00360C2B">
      <w:pPr>
        <w:pStyle w:val="BTIn2"/>
      </w:pPr>
      <w:r w:rsidRPr="008008EB">
        <w:t>The PFC Assembly shall be self-powered; no external power supply will be provided by the Principal for the purposes of the control and auxiliary circuits.</w:t>
      </w:r>
    </w:p>
    <w:p w14:paraId="6045AE24" w14:textId="77777777" w:rsidR="00763239" w:rsidRDefault="00763239" w:rsidP="00360C2B">
      <w:pPr>
        <w:pStyle w:val="BTIn2"/>
      </w:pPr>
      <w:r w:rsidRPr="008008EB">
        <w:t xml:space="preserve">All control </w:t>
      </w:r>
      <w:r w:rsidR="000871F2" w:rsidRPr="008008EB">
        <w:t xml:space="preserve">and auxiliary </w:t>
      </w:r>
      <w:r w:rsidRPr="008008EB">
        <w:t>circuits</w:t>
      </w:r>
      <w:r w:rsidRPr="00403B1C">
        <w:t xml:space="preserve"> shall</w:t>
      </w:r>
      <w:r>
        <w:t xml:space="preserve"> be protected by appropriately rated </w:t>
      </w:r>
      <w:r w:rsidR="000871F2">
        <w:t xml:space="preserve">fault </w:t>
      </w:r>
      <w:r w:rsidR="000B274D">
        <w:t>C</w:t>
      </w:r>
      <w:r w:rsidR="000871F2">
        <w:t xml:space="preserve">urrent limiting </w:t>
      </w:r>
      <w:r>
        <w:t>fuses.</w:t>
      </w:r>
    </w:p>
    <w:p w14:paraId="6C36809B" w14:textId="77777777" w:rsidR="00763239" w:rsidRPr="00FA6301" w:rsidRDefault="00763239" w:rsidP="00763239">
      <w:pPr>
        <w:pStyle w:val="Heading2"/>
      </w:pPr>
      <w:bookmarkStart w:id="41" w:name="_Toc520360692"/>
      <w:bookmarkStart w:id="42" w:name="_Toc520360784"/>
      <w:bookmarkStart w:id="43" w:name="_Toc520360874"/>
      <w:bookmarkStart w:id="44" w:name="_Toc520361051"/>
      <w:bookmarkStart w:id="45" w:name="_Toc520788917"/>
      <w:bookmarkStart w:id="46" w:name="_Toc520789046"/>
      <w:bookmarkStart w:id="47" w:name="_Toc520789176"/>
      <w:bookmarkStart w:id="48" w:name="_Toc520789306"/>
      <w:bookmarkStart w:id="49" w:name="_Toc520360693"/>
      <w:bookmarkStart w:id="50" w:name="_Toc520360785"/>
      <w:bookmarkStart w:id="51" w:name="_Toc520360875"/>
      <w:bookmarkStart w:id="52" w:name="_Toc520361052"/>
      <w:bookmarkStart w:id="53" w:name="_Toc520788918"/>
      <w:bookmarkStart w:id="54" w:name="_Toc520789047"/>
      <w:bookmarkStart w:id="55" w:name="_Toc520789177"/>
      <w:bookmarkStart w:id="56" w:name="_Toc520789307"/>
      <w:bookmarkStart w:id="57" w:name="_Toc10799598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Creepage Distances</w:t>
      </w:r>
      <w:bookmarkEnd w:id="57"/>
      <w:r>
        <w:t xml:space="preserve"> </w:t>
      </w:r>
    </w:p>
    <w:p w14:paraId="01F098DF" w14:textId="77777777" w:rsidR="00887080" w:rsidRDefault="00763239" w:rsidP="00887080">
      <w:pPr>
        <w:pStyle w:val="BTIn2"/>
        <w:rPr>
          <w:lang w:val="en-GB"/>
        </w:rPr>
      </w:pPr>
      <w:r w:rsidRPr="008008EB">
        <w:rPr>
          <w:lang w:val="en-GB"/>
        </w:rPr>
        <w:t xml:space="preserve">Creepage distances across insulator surfaces between bare air-insulated conductors in </w:t>
      </w:r>
      <w:r w:rsidR="000871F2" w:rsidRPr="008008EB">
        <w:rPr>
          <w:lang w:val="en-GB"/>
        </w:rPr>
        <w:t>the PFC assembly</w:t>
      </w:r>
      <w:r w:rsidRPr="008008EB">
        <w:rPr>
          <w:lang w:val="en-GB"/>
        </w:rPr>
        <w:t xml:space="preserve"> shall be not less than the values shown in Table </w:t>
      </w:r>
      <w:r w:rsidR="000871F2" w:rsidRPr="008008EB">
        <w:rPr>
          <w:lang w:val="en-GB"/>
        </w:rPr>
        <w:t xml:space="preserve">2 </w:t>
      </w:r>
      <w:r w:rsidRPr="008008EB">
        <w:rPr>
          <w:lang w:val="en-GB"/>
        </w:rPr>
        <w:t xml:space="preserve">of </w:t>
      </w:r>
      <w:r w:rsidR="00B22C96">
        <w:rPr>
          <w:lang w:val="en-GB"/>
        </w:rPr>
        <w:t>AS/NSZ</w:t>
      </w:r>
      <w:r w:rsidR="000871F2" w:rsidRPr="008008EB">
        <w:rPr>
          <w:lang w:val="en-GB"/>
        </w:rPr>
        <w:t xml:space="preserve"> 61439</w:t>
      </w:r>
      <w:r w:rsidR="00660811">
        <w:rPr>
          <w:lang w:val="en-GB"/>
        </w:rPr>
        <w:t>.</w:t>
      </w:r>
      <w:r w:rsidR="000871F2" w:rsidRPr="008008EB">
        <w:rPr>
          <w:lang w:val="en-GB"/>
        </w:rPr>
        <w:t>1</w:t>
      </w:r>
      <w:r w:rsidRPr="008008EB">
        <w:rPr>
          <w:lang w:val="en-GB"/>
        </w:rPr>
        <w:t>.</w:t>
      </w:r>
    </w:p>
    <w:p w14:paraId="06255F7C" w14:textId="77777777" w:rsidR="00887080" w:rsidRDefault="00887080" w:rsidP="00887080">
      <w:pPr>
        <w:pStyle w:val="Heading1"/>
        <w:rPr>
          <w:lang w:val="en-GB"/>
        </w:rPr>
      </w:pPr>
      <w:bookmarkStart w:id="58" w:name="_Toc107995981"/>
      <w:r>
        <w:rPr>
          <w:lang w:val="en-GB"/>
        </w:rPr>
        <w:t>INPUT POWER SUPPLY</w:t>
      </w:r>
      <w:bookmarkEnd w:id="58"/>
    </w:p>
    <w:p w14:paraId="62CCBB90" w14:textId="77777777" w:rsidR="00763239" w:rsidRDefault="003910BB" w:rsidP="00884836">
      <w:pPr>
        <w:pStyle w:val="BTIn2"/>
      </w:pPr>
      <w:r w:rsidRPr="008008EB">
        <w:t>T</w:t>
      </w:r>
      <w:r w:rsidR="00763239" w:rsidRPr="008008EB">
        <w:t xml:space="preserve">he PFC assembly shall be rated for operation from a 3 phase, 415 </w:t>
      </w:r>
      <w:r w:rsidR="007A27FC">
        <w:t>V</w:t>
      </w:r>
      <w:r w:rsidR="00763239" w:rsidRPr="008008EB">
        <w:t xml:space="preserve">olt </w:t>
      </w:r>
      <w:r w:rsidR="00763239" w:rsidRPr="008008EB">
        <w:rPr>
          <w:u w:val="single"/>
        </w:rPr>
        <w:sym w:font="Symbol" w:char="F02B"/>
      </w:r>
      <w:r w:rsidR="00763239" w:rsidRPr="008008EB">
        <w:t xml:space="preserve"> 10</w:t>
      </w:r>
      <w:r w:rsidR="000B274D">
        <w:t xml:space="preserve"> </w:t>
      </w:r>
      <w:r w:rsidR="00763239" w:rsidRPr="008008EB">
        <w:t>%, 50 Hz, power supply having a solidly grounded neutral.</w:t>
      </w:r>
    </w:p>
    <w:p w14:paraId="634477E4" w14:textId="77777777" w:rsidR="00887080" w:rsidRDefault="00887080" w:rsidP="00887080">
      <w:pPr>
        <w:pStyle w:val="Heading1"/>
      </w:pPr>
      <w:bookmarkStart w:id="59" w:name="_Toc107995982"/>
      <w:r>
        <w:t>MAXIMUM PERMISSIBLE VOLTAGE</w:t>
      </w:r>
      <w:bookmarkEnd w:id="59"/>
    </w:p>
    <w:p w14:paraId="54B848A8" w14:textId="77777777" w:rsidR="00703A50" w:rsidRDefault="003910BB" w:rsidP="00BF65D4">
      <w:pPr>
        <w:ind w:left="1134"/>
      </w:pPr>
      <w:r w:rsidRPr="008008EB">
        <w:rPr>
          <w:rFonts w:ascii="Times New Roman" w:hAnsi="Times New Roman"/>
        </w:rPr>
        <w:t xml:space="preserve">The PFC Assembly shall be suitable for operation at </w:t>
      </w:r>
      <w:r w:rsidR="007A27FC">
        <w:rPr>
          <w:rFonts w:ascii="Times New Roman" w:hAnsi="Times New Roman"/>
        </w:rPr>
        <w:t>V</w:t>
      </w:r>
      <w:r w:rsidRPr="008008EB">
        <w:rPr>
          <w:rFonts w:ascii="Times New Roman" w:hAnsi="Times New Roman"/>
        </w:rPr>
        <w:t>oltage levels as specified in Table 3 of IEC 60831-1.</w:t>
      </w:r>
      <w:bookmarkStart w:id="60" w:name="_Toc520360701"/>
      <w:bookmarkStart w:id="61" w:name="_Toc520360793"/>
      <w:bookmarkEnd w:id="60"/>
      <w:bookmarkEnd w:id="61"/>
    </w:p>
    <w:p w14:paraId="3CC84546" w14:textId="77777777" w:rsidR="00703A50" w:rsidRPr="003910BB" w:rsidDel="003910BB" w:rsidRDefault="00887080" w:rsidP="00BF65D4">
      <w:pPr>
        <w:pStyle w:val="Heading1"/>
      </w:pPr>
      <w:bookmarkStart w:id="62" w:name="_Toc520789051"/>
      <w:bookmarkStart w:id="63" w:name="_Toc520789181"/>
      <w:bookmarkStart w:id="64" w:name="_Toc520789311"/>
      <w:bookmarkStart w:id="65" w:name="_Toc107995983"/>
      <w:bookmarkEnd w:id="62"/>
      <w:bookmarkEnd w:id="63"/>
      <w:bookmarkEnd w:id="64"/>
      <w:r>
        <w:t>KVAR MODULES</w:t>
      </w:r>
      <w:bookmarkStart w:id="66" w:name="_Toc520788923"/>
      <w:bookmarkStart w:id="67" w:name="_Toc520789053"/>
      <w:bookmarkStart w:id="68" w:name="_Toc520789183"/>
      <w:bookmarkStart w:id="69" w:name="_Toc520789313"/>
      <w:bookmarkStart w:id="70" w:name="_Toc520788924"/>
      <w:bookmarkStart w:id="71" w:name="_Toc520789054"/>
      <w:bookmarkStart w:id="72" w:name="_Toc520789184"/>
      <w:bookmarkStart w:id="73" w:name="_Toc520789314"/>
      <w:bookmarkStart w:id="74" w:name="_Toc520788925"/>
      <w:bookmarkStart w:id="75" w:name="_Toc520789055"/>
      <w:bookmarkStart w:id="76" w:name="_Toc520789185"/>
      <w:bookmarkStart w:id="77" w:name="_Toc520789315"/>
      <w:bookmarkStart w:id="78" w:name="_Toc520788926"/>
      <w:bookmarkStart w:id="79" w:name="_Toc520789056"/>
      <w:bookmarkStart w:id="80" w:name="_Toc520789186"/>
      <w:bookmarkStart w:id="81" w:name="_Toc520789316"/>
      <w:bookmarkStart w:id="82" w:name="_Toc520788927"/>
      <w:bookmarkStart w:id="83" w:name="_Toc520789057"/>
      <w:bookmarkStart w:id="84" w:name="_Toc520789187"/>
      <w:bookmarkStart w:id="85" w:name="_Toc520789317"/>
      <w:bookmarkStart w:id="86" w:name="_Toc520788928"/>
      <w:bookmarkStart w:id="87" w:name="_Toc520789058"/>
      <w:bookmarkStart w:id="88" w:name="_Toc520789188"/>
      <w:bookmarkStart w:id="89" w:name="_Toc520789318"/>
      <w:bookmarkStart w:id="90" w:name="_Toc520788929"/>
      <w:bookmarkStart w:id="91" w:name="_Toc520789059"/>
      <w:bookmarkStart w:id="92" w:name="_Toc520789189"/>
      <w:bookmarkStart w:id="93" w:name="_Toc520789319"/>
      <w:bookmarkStart w:id="94" w:name="_Toc520788930"/>
      <w:bookmarkStart w:id="95" w:name="_Toc520789060"/>
      <w:bookmarkStart w:id="96" w:name="_Toc520789190"/>
      <w:bookmarkStart w:id="97" w:name="_Toc520789320"/>
      <w:bookmarkStart w:id="98" w:name="_Toc520788931"/>
      <w:bookmarkStart w:id="99" w:name="_Toc520789061"/>
      <w:bookmarkStart w:id="100" w:name="_Toc520789191"/>
      <w:bookmarkStart w:id="101" w:name="_Toc520789321"/>
      <w:bookmarkStart w:id="102" w:name="_Toc520788932"/>
      <w:bookmarkStart w:id="103" w:name="_Toc520789062"/>
      <w:bookmarkStart w:id="104" w:name="_Toc520789192"/>
      <w:bookmarkStart w:id="105" w:name="_Toc520789322"/>
      <w:bookmarkStart w:id="106" w:name="_Toc520788933"/>
      <w:bookmarkStart w:id="107" w:name="_Toc520789063"/>
      <w:bookmarkStart w:id="108" w:name="_Toc520789193"/>
      <w:bookmarkStart w:id="109" w:name="_Toc520789323"/>
      <w:bookmarkStart w:id="110" w:name="_Toc520788934"/>
      <w:bookmarkStart w:id="111" w:name="_Toc520789064"/>
      <w:bookmarkStart w:id="112" w:name="_Toc520789194"/>
      <w:bookmarkStart w:id="113" w:name="_Toc520789324"/>
      <w:bookmarkStart w:id="114" w:name="_Toc520788935"/>
      <w:bookmarkStart w:id="115" w:name="_Toc520789065"/>
      <w:bookmarkStart w:id="116" w:name="_Toc520789195"/>
      <w:bookmarkStart w:id="117" w:name="_Toc520789325"/>
      <w:bookmarkStart w:id="118" w:name="_Toc520788936"/>
      <w:bookmarkStart w:id="119" w:name="_Toc520789066"/>
      <w:bookmarkStart w:id="120" w:name="_Toc520789196"/>
      <w:bookmarkStart w:id="121" w:name="_Toc520789326"/>
      <w:bookmarkStart w:id="122" w:name="_Toc520788937"/>
      <w:bookmarkStart w:id="123" w:name="_Toc520789067"/>
      <w:bookmarkStart w:id="124" w:name="_Toc520789197"/>
      <w:bookmarkStart w:id="125" w:name="_Toc520789327"/>
      <w:bookmarkStart w:id="126" w:name="_Toc520788938"/>
      <w:bookmarkStart w:id="127" w:name="_Toc520789068"/>
      <w:bookmarkStart w:id="128" w:name="_Toc520789198"/>
      <w:bookmarkStart w:id="129" w:name="_Toc520789328"/>
      <w:bookmarkStart w:id="130" w:name="_Toc520788939"/>
      <w:bookmarkStart w:id="131" w:name="_Toc520789069"/>
      <w:bookmarkStart w:id="132" w:name="_Toc520789199"/>
      <w:bookmarkStart w:id="133" w:name="_Toc520789329"/>
      <w:bookmarkStart w:id="134" w:name="_Toc520788940"/>
      <w:bookmarkStart w:id="135" w:name="_Toc520789070"/>
      <w:bookmarkStart w:id="136" w:name="_Toc520789200"/>
      <w:bookmarkStart w:id="137" w:name="_Toc520789330"/>
      <w:bookmarkStart w:id="138" w:name="_Toc520788941"/>
      <w:bookmarkStart w:id="139" w:name="_Toc520789071"/>
      <w:bookmarkStart w:id="140" w:name="_Toc520789201"/>
      <w:bookmarkStart w:id="141" w:name="_Toc520789331"/>
      <w:bookmarkStart w:id="142" w:name="_Toc520788942"/>
      <w:bookmarkStart w:id="143" w:name="_Toc520789072"/>
      <w:bookmarkStart w:id="144" w:name="_Toc520789202"/>
      <w:bookmarkStart w:id="145" w:name="_Toc520789332"/>
      <w:bookmarkStart w:id="146" w:name="_Toc520788943"/>
      <w:bookmarkStart w:id="147" w:name="_Toc520789073"/>
      <w:bookmarkStart w:id="148" w:name="_Toc520789203"/>
      <w:bookmarkStart w:id="149" w:name="_Toc520789333"/>
      <w:bookmarkStart w:id="150" w:name="_Toc520788944"/>
      <w:bookmarkStart w:id="151" w:name="_Toc520789074"/>
      <w:bookmarkStart w:id="152" w:name="_Toc520789204"/>
      <w:bookmarkStart w:id="153" w:name="_Toc520789334"/>
      <w:bookmarkStart w:id="154" w:name="_Toc520788945"/>
      <w:bookmarkStart w:id="155" w:name="_Toc520789075"/>
      <w:bookmarkStart w:id="156" w:name="_Toc520789205"/>
      <w:bookmarkStart w:id="157" w:name="_Toc520789335"/>
      <w:bookmarkStart w:id="158" w:name="_Toc520788946"/>
      <w:bookmarkStart w:id="159" w:name="_Toc520789076"/>
      <w:bookmarkStart w:id="160" w:name="_Toc520789206"/>
      <w:bookmarkStart w:id="161" w:name="_Toc520789336"/>
      <w:bookmarkStart w:id="162" w:name="_Toc520788947"/>
      <w:bookmarkStart w:id="163" w:name="_Toc520789077"/>
      <w:bookmarkStart w:id="164" w:name="_Toc520789207"/>
      <w:bookmarkStart w:id="165" w:name="_Toc520789337"/>
      <w:bookmarkStart w:id="166" w:name="_Toc520788948"/>
      <w:bookmarkStart w:id="167" w:name="_Toc520789078"/>
      <w:bookmarkStart w:id="168" w:name="_Toc520789208"/>
      <w:bookmarkStart w:id="169" w:name="_Toc520789338"/>
      <w:bookmarkStart w:id="170" w:name="_Toc520788949"/>
      <w:bookmarkStart w:id="171" w:name="_Toc520789079"/>
      <w:bookmarkStart w:id="172" w:name="_Toc520789209"/>
      <w:bookmarkStart w:id="173" w:name="_Toc520789339"/>
      <w:bookmarkStart w:id="174" w:name="_Toc520788950"/>
      <w:bookmarkStart w:id="175" w:name="_Toc520789080"/>
      <w:bookmarkStart w:id="176" w:name="_Toc520789210"/>
      <w:bookmarkStart w:id="177" w:name="_Toc520789340"/>
      <w:bookmarkStart w:id="178" w:name="_Toc520788951"/>
      <w:bookmarkStart w:id="179" w:name="_Toc520789081"/>
      <w:bookmarkStart w:id="180" w:name="_Toc520789211"/>
      <w:bookmarkStart w:id="181" w:name="_Toc520789341"/>
      <w:bookmarkStart w:id="182" w:name="_Toc520788952"/>
      <w:bookmarkStart w:id="183" w:name="_Toc520789082"/>
      <w:bookmarkStart w:id="184" w:name="_Toc520789212"/>
      <w:bookmarkStart w:id="185" w:name="_Toc520789342"/>
      <w:bookmarkStart w:id="186" w:name="_Toc520788953"/>
      <w:bookmarkStart w:id="187" w:name="_Toc520789083"/>
      <w:bookmarkStart w:id="188" w:name="_Toc520789213"/>
      <w:bookmarkStart w:id="189" w:name="_Toc520789343"/>
      <w:bookmarkStart w:id="190" w:name="_Toc520788954"/>
      <w:bookmarkStart w:id="191" w:name="_Toc520789084"/>
      <w:bookmarkStart w:id="192" w:name="_Toc520789214"/>
      <w:bookmarkStart w:id="193" w:name="_Toc520789344"/>
      <w:bookmarkStart w:id="194" w:name="_Toc520788955"/>
      <w:bookmarkStart w:id="195" w:name="_Toc520789085"/>
      <w:bookmarkStart w:id="196" w:name="_Toc520789215"/>
      <w:bookmarkStart w:id="197" w:name="_Toc520789345"/>
      <w:bookmarkStart w:id="198" w:name="_Toc520788956"/>
      <w:bookmarkStart w:id="199" w:name="_Toc520789086"/>
      <w:bookmarkStart w:id="200" w:name="_Toc520789216"/>
      <w:bookmarkStart w:id="201" w:name="_Toc520789346"/>
      <w:bookmarkStart w:id="202" w:name="_Toc520788957"/>
      <w:bookmarkStart w:id="203" w:name="_Toc520789087"/>
      <w:bookmarkStart w:id="204" w:name="_Toc520789217"/>
      <w:bookmarkStart w:id="205" w:name="_Toc520789347"/>
      <w:bookmarkStart w:id="206" w:name="_Toc520788958"/>
      <w:bookmarkStart w:id="207" w:name="_Toc520789088"/>
      <w:bookmarkStart w:id="208" w:name="_Toc520789218"/>
      <w:bookmarkStart w:id="209" w:name="_Toc520789348"/>
      <w:bookmarkStart w:id="210" w:name="_Toc520788959"/>
      <w:bookmarkStart w:id="211" w:name="_Toc520789089"/>
      <w:bookmarkStart w:id="212" w:name="_Toc520789219"/>
      <w:bookmarkStart w:id="213" w:name="_Toc520789349"/>
      <w:bookmarkStart w:id="214" w:name="_Toc520788960"/>
      <w:bookmarkStart w:id="215" w:name="_Toc520789090"/>
      <w:bookmarkStart w:id="216" w:name="_Toc520789220"/>
      <w:bookmarkStart w:id="217" w:name="_Toc520789350"/>
      <w:bookmarkStart w:id="218" w:name="_Toc520788961"/>
      <w:bookmarkStart w:id="219" w:name="_Toc520789091"/>
      <w:bookmarkStart w:id="220" w:name="_Toc520789221"/>
      <w:bookmarkStart w:id="221" w:name="_Toc520789351"/>
      <w:bookmarkStart w:id="222" w:name="_Toc520788962"/>
      <w:bookmarkStart w:id="223" w:name="_Toc520789092"/>
      <w:bookmarkStart w:id="224" w:name="_Toc520789222"/>
      <w:bookmarkStart w:id="225" w:name="_Toc520789352"/>
      <w:bookmarkStart w:id="226" w:name="_Toc520788963"/>
      <w:bookmarkStart w:id="227" w:name="_Toc520789093"/>
      <w:bookmarkStart w:id="228" w:name="_Toc520789223"/>
      <w:bookmarkStart w:id="229" w:name="_Toc520789353"/>
      <w:bookmarkStart w:id="230" w:name="_Toc520788964"/>
      <w:bookmarkStart w:id="231" w:name="_Toc520789094"/>
      <w:bookmarkStart w:id="232" w:name="_Toc520789224"/>
      <w:bookmarkStart w:id="233" w:name="_Toc520789354"/>
      <w:bookmarkStart w:id="234" w:name="_Toc520788965"/>
      <w:bookmarkStart w:id="235" w:name="_Toc520789095"/>
      <w:bookmarkStart w:id="236" w:name="_Toc520789225"/>
      <w:bookmarkStart w:id="237" w:name="_Toc520789355"/>
      <w:bookmarkStart w:id="238" w:name="_Toc520788966"/>
      <w:bookmarkStart w:id="239" w:name="_Toc520789096"/>
      <w:bookmarkStart w:id="240" w:name="_Toc520789226"/>
      <w:bookmarkStart w:id="241" w:name="_Toc520789356"/>
      <w:bookmarkStart w:id="242" w:name="_Toc520788967"/>
      <w:bookmarkStart w:id="243" w:name="_Toc520789097"/>
      <w:bookmarkStart w:id="244" w:name="_Toc520789227"/>
      <w:bookmarkStart w:id="245" w:name="_Toc520789357"/>
      <w:bookmarkStart w:id="246" w:name="_Toc520788968"/>
      <w:bookmarkStart w:id="247" w:name="_Toc520789098"/>
      <w:bookmarkStart w:id="248" w:name="_Toc520789228"/>
      <w:bookmarkStart w:id="249" w:name="_Toc520789358"/>
      <w:bookmarkStart w:id="250" w:name="_Toc520788969"/>
      <w:bookmarkStart w:id="251" w:name="_Toc520789099"/>
      <w:bookmarkStart w:id="252" w:name="_Toc520789229"/>
      <w:bookmarkStart w:id="253" w:name="_Toc520789359"/>
      <w:bookmarkStart w:id="254" w:name="_Toc520788970"/>
      <w:bookmarkStart w:id="255" w:name="_Toc520789100"/>
      <w:bookmarkStart w:id="256" w:name="_Toc520789230"/>
      <w:bookmarkStart w:id="257" w:name="_Toc520789360"/>
      <w:bookmarkStart w:id="258" w:name="_Toc520789101"/>
      <w:bookmarkStart w:id="259" w:name="_Toc52078936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A166C03" w14:textId="77777777" w:rsidR="00763239" w:rsidRPr="00FA6301" w:rsidRDefault="00763239" w:rsidP="00763239">
      <w:pPr>
        <w:pStyle w:val="Heading2"/>
      </w:pPr>
      <w:bookmarkStart w:id="260" w:name="_Toc107995984"/>
      <w:r>
        <w:t>General</w:t>
      </w:r>
      <w:bookmarkEnd w:id="260"/>
    </w:p>
    <w:p w14:paraId="793AAA45" w14:textId="77777777" w:rsidR="00763239" w:rsidRPr="00403B1C" w:rsidRDefault="00763239" w:rsidP="00884836">
      <w:pPr>
        <w:pStyle w:val="BTIn2"/>
      </w:pPr>
      <w:r>
        <w:t>Each kVAr module shall consist of the following items of equipment</w:t>
      </w:r>
      <w:r w:rsidRPr="008008EB">
        <w:t>:</w:t>
      </w:r>
    </w:p>
    <w:p w14:paraId="5AA30A95" w14:textId="77777777" w:rsidR="00763239" w:rsidRPr="008008EB" w:rsidRDefault="00147725" w:rsidP="002B0299">
      <w:pPr>
        <w:pStyle w:val="BTIn2"/>
        <w:numPr>
          <w:ilvl w:val="0"/>
          <w:numId w:val="33"/>
        </w:numPr>
        <w:tabs>
          <w:tab w:val="clear" w:pos="1494"/>
        </w:tabs>
        <w:ind w:left="1701" w:hanging="567"/>
      </w:pPr>
      <w:r>
        <w:t>O</w:t>
      </w:r>
      <w:r w:rsidR="00F742DA" w:rsidRPr="008008EB">
        <w:t xml:space="preserve">vercurrent </w:t>
      </w:r>
      <w:r w:rsidR="00763239" w:rsidRPr="008008EB">
        <w:t>protection</w:t>
      </w:r>
    </w:p>
    <w:p w14:paraId="3BD9D729" w14:textId="77777777" w:rsidR="00763239" w:rsidRDefault="00147725" w:rsidP="002B0299">
      <w:pPr>
        <w:pStyle w:val="BTIn2"/>
        <w:numPr>
          <w:ilvl w:val="0"/>
          <w:numId w:val="33"/>
        </w:numPr>
        <w:tabs>
          <w:tab w:val="clear" w:pos="1494"/>
        </w:tabs>
        <w:ind w:left="1701" w:hanging="567"/>
      </w:pPr>
      <w:r>
        <w:t>C</w:t>
      </w:r>
      <w:r w:rsidR="00763239">
        <w:t>apacitor switching contactor</w:t>
      </w:r>
    </w:p>
    <w:p w14:paraId="2F20225A" w14:textId="77777777" w:rsidR="00763239" w:rsidRDefault="00147725" w:rsidP="002B0299">
      <w:pPr>
        <w:pStyle w:val="BTIn2"/>
        <w:numPr>
          <w:ilvl w:val="0"/>
          <w:numId w:val="33"/>
        </w:numPr>
        <w:tabs>
          <w:tab w:val="clear" w:pos="1494"/>
        </w:tabs>
        <w:ind w:left="1701" w:hanging="567"/>
      </w:pPr>
      <w:r>
        <w:t>D</w:t>
      </w:r>
      <w:r w:rsidR="00763239">
        <w:t>etuning reactors</w:t>
      </w:r>
    </w:p>
    <w:p w14:paraId="7ED2A418" w14:textId="77777777" w:rsidR="00763239" w:rsidRDefault="00147725" w:rsidP="002B0299">
      <w:pPr>
        <w:pStyle w:val="BTIn2"/>
        <w:numPr>
          <w:ilvl w:val="0"/>
          <w:numId w:val="33"/>
        </w:numPr>
        <w:tabs>
          <w:tab w:val="clear" w:pos="1494"/>
        </w:tabs>
        <w:ind w:left="1701" w:hanging="567"/>
      </w:pPr>
      <w:r>
        <w:t>C</w:t>
      </w:r>
      <w:r w:rsidR="00763239">
        <w:t>apacitors</w:t>
      </w:r>
    </w:p>
    <w:p w14:paraId="71EE1EE8" w14:textId="77777777" w:rsidR="00763239" w:rsidRPr="008008EB" w:rsidRDefault="00147725" w:rsidP="002B0299">
      <w:pPr>
        <w:pStyle w:val="BTIn2"/>
        <w:numPr>
          <w:ilvl w:val="0"/>
          <w:numId w:val="33"/>
        </w:numPr>
        <w:tabs>
          <w:tab w:val="clear" w:pos="1494"/>
        </w:tabs>
        <w:ind w:left="1701" w:hanging="567"/>
      </w:pPr>
      <w:r>
        <w:t>C</w:t>
      </w:r>
      <w:r w:rsidR="00763239" w:rsidRPr="00403B1C">
        <w:t xml:space="preserve">apacitor </w:t>
      </w:r>
      <w:r w:rsidR="00763239" w:rsidRPr="008008EB">
        <w:t xml:space="preserve">discharge </w:t>
      </w:r>
      <w:r w:rsidR="00F742DA" w:rsidRPr="008008EB">
        <w:t>devices</w:t>
      </w:r>
    </w:p>
    <w:p w14:paraId="5724A397" w14:textId="77777777" w:rsidR="00F742DA" w:rsidRDefault="00F742DA" w:rsidP="00461811">
      <w:pPr>
        <w:pStyle w:val="BTIn2"/>
      </w:pPr>
      <w:r w:rsidRPr="008008EB">
        <w:lastRenderedPageBreak/>
        <w:t>The number and size of kVAr steps shall be specified in the Annexure.</w:t>
      </w:r>
    </w:p>
    <w:p w14:paraId="33A4B4B1" w14:textId="77777777" w:rsidR="00763239" w:rsidRPr="00FA6301" w:rsidRDefault="00763239" w:rsidP="00317A81">
      <w:pPr>
        <w:pStyle w:val="Heading2"/>
      </w:pPr>
      <w:bookmarkStart w:id="261" w:name="_Toc107995985"/>
      <w:r>
        <w:t>Capacitor Switching Contactors</w:t>
      </w:r>
      <w:bookmarkEnd w:id="261"/>
    </w:p>
    <w:p w14:paraId="50B4C62A" w14:textId="77777777" w:rsidR="00763239" w:rsidRDefault="00763239" w:rsidP="00884836">
      <w:pPr>
        <w:pStyle w:val="BTIn2"/>
      </w:pPr>
      <w:r>
        <w:t xml:space="preserve">Capacitor switching contactors shall incorporate low bounce main contacts with leading contacts and inrush </w:t>
      </w:r>
      <w:r w:rsidR="000B274D">
        <w:t>C</w:t>
      </w:r>
      <w:r>
        <w:t xml:space="preserve">urrent limiting resistors. Capacitor </w:t>
      </w:r>
      <w:r w:rsidRPr="00403B1C">
        <w:t xml:space="preserve">switching </w:t>
      </w:r>
      <w:r w:rsidR="00F742DA" w:rsidRPr="008008EB">
        <w:t xml:space="preserve">contactors </w:t>
      </w:r>
      <w:r w:rsidRPr="008008EB">
        <w:t xml:space="preserve">shall be rated for a utilisation category of </w:t>
      </w:r>
      <w:r w:rsidR="00F742DA" w:rsidRPr="008008EB">
        <w:t>AC6b as specified in AS/NZS IEC 60947.4.1</w:t>
      </w:r>
      <w:r w:rsidRPr="008008EB">
        <w:t>.</w:t>
      </w:r>
    </w:p>
    <w:p w14:paraId="42230742" w14:textId="77777777" w:rsidR="00763239" w:rsidRPr="00FA6301" w:rsidRDefault="00763239" w:rsidP="00317A81">
      <w:pPr>
        <w:pStyle w:val="Heading2"/>
      </w:pPr>
      <w:bookmarkStart w:id="262" w:name="_Toc107995986"/>
      <w:r>
        <w:t>Detuning Reactors</w:t>
      </w:r>
      <w:bookmarkEnd w:id="262"/>
    </w:p>
    <w:p w14:paraId="54DA4C30" w14:textId="77777777" w:rsidR="00763239" w:rsidRPr="008008EB" w:rsidRDefault="00763239" w:rsidP="002B0299">
      <w:pPr>
        <w:pStyle w:val="BTIn2"/>
        <w:numPr>
          <w:ilvl w:val="0"/>
          <w:numId w:val="34"/>
        </w:numPr>
        <w:tabs>
          <w:tab w:val="clear" w:pos="1494"/>
        </w:tabs>
        <w:ind w:left="1701" w:hanging="567"/>
      </w:pPr>
      <w:r w:rsidRPr="00403B1C">
        <w:t xml:space="preserve">Detuning reactors shall be </w:t>
      </w:r>
      <w:r w:rsidR="001879CE" w:rsidRPr="00403B1C">
        <w:t>three</w:t>
      </w:r>
      <w:r w:rsidRPr="00403B1C">
        <w:t xml:space="preserve"> phase series reactors complying with the requirements of </w:t>
      </w:r>
      <w:r w:rsidR="00F742DA" w:rsidRPr="008008EB">
        <w:t xml:space="preserve">Clause </w:t>
      </w:r>
      <w:r w:rsidRPr="008008EB">
        <w:t xml:space="preserve">9 of </w:t>
      </w:r>
      <w:r w:rsidR="00147725">
        <w:t>AS/NZS</w:t>
      </w:r>
      <w:r w:rsidRPr="008008EB">
        <w:t xml:space="preserve"> 60076</w:t>
      </w:r>
      <w:r w:rsidR="00147725">
        <w:t>.</w:t>
      </w:r>
      <w:r w:rsidRPr="008008EB">
        <w:t>6</w:t>
      </w:r>
    </w:p>
    <w:p w14:paraId="55A9A5C7" w14:textId="77777777" w:rsidR="00763239" w:rsidRPr="008008EB" w:rsidRDefault="00763239" w:rsidP="002B0299">
      <w:pPr>
        <w:pStyle w:val="BTIn2"/>
        <w:numPr>
          <w:ilvl w:val="0"/>
          <w:numId w:val="34"/>
        </w:numPr>
        <w:tabs>
          <w:tab w:val="clear" w:pos="1494"/>
        </w:tabs>
        <w:ind w:left="1701" w:hanging="567"/>
      </w:pPr>
      <w:r w:rsidRPr="008008EB">
        <w:t xml:space="preserve">Detuning reactors shall be </w:t>
      </w:r>
      <w:r w:rsidR="00F742DA" w:rsidRPr="008008EB">
        <w:t xml:space="preserve">of a </w:t>
      </w:r>
      <w:r w:rsidRPr="008008EB">
        <w:t xml:space="preserve">dry type air </w:t>
      </w:r>
      <w:r w:rsidR="00F742DA" w:rsidRPr="008008EB">
        <w:t>core design</w:t>
      </w:r>
      <w:r w:rsidRPr="008008EB">
        <w:t xml:space="preserve"> and shall be provided with overtemperature protection incorporating a </w:t>
      </w:r>
      <w:r w:rsidR="007A27FC">
        <w:t>V</w:t>
      </w:r>
      <w:r w:rsidR="00F742DA" w:rsidRPr="008008EB">
        <w:t xml:space="preserve">oltage-free, </w:t>
      </w:r>
      <w:r w:rsidRPr="008008EB">
        <w:t>normally open contact to trip an external circuit breaker in the event of reactor overtemperature</w:t>
      </w:r>
    </w:p>
    <w:p w14:paraId="6849A30D" w14:textId="77777777" w:rsidR="00763239" w:rsidRPr="008008EB" w:rsidRDefault="00763239" w:rsidP="002B0299">
      <w:pPr>
        <w:pStyle w:val="BTIn2"/>
        <w:numPr>
          <w:ilvl w:val="0"/>
          <w:numId w:val="34"/>
        </w:numPr>
        <w:tabs>
          <w:tab w:val="clear" w:pos="1494"/>
        </w:tabs>
        <w:ind w:left="1701" w:hanging="567"/>
      </w:pPr>
      <w:r w:rsidRPr="008008EB">
        <w:t xml:space="preserve">The resonant frequency of </w:t>
      </w:r>
      <w:r w:rsidR="00F742DA" w:rsidRPr="008008EB">
        <w:t xml:space="preserve">the </w:t>
      </w:r>
      <w:r w:rsidRPr="008008EB">
        <w:t xml:space="preserve">inductance of </w:t>
      </w:r>
      <w:r w:rsidR="00F742DA" w:rsidRPr="008008EB">
        <w:t xml:space="preserve">the </w:t>
      </w:r>
      <w:r w:rsidRPr="008008EB">
        <w:t>detuning reactors in conjunction with the</w:t>
      </w:r>
      <w:r w:rsidR="00F742DA" w:rsidRPr="008008EB">
        <w:t xml:space="preserve"> capacitance of the </w:t>
      </w:r>
      <w:r w:rsidRPr="008008EB">
        <w:t xml:space="preserve">kVAr module shall </w:t>
      </w:r>
      <w:r w:rsidR="00F742DA" w:rsidRPr="008008EB">
        <w:t>be selected by the Contractor</w:t>
      </w:r>
    </w:p>
    <w:p w14:paraId="6C0108CE" w14:textId="77777777" w:rsidR="00763239" w:rsidRPr="00FA6301" w:rsidRDefault="00763239" w:rsidP="00317A81">
      <w:pPr>
        <w:pStyle w:val="Heading2"/>
      </w:pPr>
      <w:bookmarkStart w:id="263" w:name="_Toc107995987"/>
      <w:r>
        <w:t>Capacitors</w:t>
      </w:r>
      <w:bookmarkEnd w:id="263"/>
      <w:r>
        <w:t xml:space="preserve"> </w:t>
      </w:r>
    </w:p>
    <w:p w14:paraId="7EBBB3EE" w14:textId="77777777" w:rsidR="00763239" w:rsidRDefault="00763239" w:rsidP="002B0299">
      <w:pPr>
        <w:pStyle w:val="BTIn2"/>
        <w:numPr>
          <w:ilvl w:val="0"/>
          <w:numId w:val="35"/>
        </w:numPr>
        <w:tabs>
          <w:tab w:val="clear" w:pos="1494"/>
        </w:tabs>
        <w:ind w:left="1701" w:hanging="567"/>
      </w:pPr>
      <w:r>
        <w:t>Capacitors in kVAr modules shall be shunt power self</w:t>
      </w:r>
      <w:r w:rsidR="00F742DA">
        <w:t>-</w:t>
      </w:r>
      <w:r>
        <w:t>healing capacitors in accordance with IEC 60831-1</w:t>
      </w:r>
    </w:p>
    <w:p w14:paraId="01F29D49" w14:textId="77777777" w:rsidR="00763239" w:rsidRPr="008008EB" w:rsidRDefault="00763239" w:rsidP="002B0299">
      <w:pPr>
        <w:pStyle w:val="BTIn2"/>
        <w:numPr>
          <w:ilvl w:val="0"/>
          <w:numId w:val="35"/>
        </w:numPr>
        <w:tabs>
          <w:tab w:val="clear" w:pos="1494"/>
        </w:tabs>
        <w:ind w:left="1701" w:hanging="567"/>
      </w:pPr>
      <w:r w:rsidRPr="008008EB">
        <w:t>Each capacitor shall incorporate an over</w:t>
      </w:r>
      <w:r w:rsidR="00F742DA" w:rsidRPr="008008EB">
        <w:t>-</w:t>
      </w:r>
      <w:r w:rsidRPr="008008EB">
        <w:t>pressure disconnector</w:t>
      </w:r>
    </w:p>
    <w:p w14:paraId="5388BBAE" w14:textId="77777777" w:rsidR="00763239" w:rsidRPr="008008EB" w:rsidRDefault="00763239" w:rsidP="002B0299">
      <w:pPr>
        <w:pStyle w:val="BTIn2"/>
        <w:numPr>
          <w:ilvl w:val="0"/>
          <w:numId w:val="35"/>
        </w:numPr>
        <w:tabs>
          <w:tab w:val="clear" w:pos="1494"/>
        </w:tabs>
        <w:ind w:left="1701" w:hanging="567"/>
      </w:pPr>
      <w:r w:rsidRPr="008008EB">
        <w:t xml:space="preserve">The capacitor </w:t>
      </w:r>
      <w:r w:rsidR="00F742DA" w:rsidRPr="008008EB">
        <w:t>ambient air</w:t>
      </w:r>
      <w:r w:rsidRPr="008008EB">
        <w:t xml:space="preserve"> temperature </w:t>
      </w:r>
      <w:r w:rsidR="00F742DA" w:rsidRPr="008008EB">
        <w:t xml:space="preserve">category </w:t>
      </w:r>
      <w:r w:rsidRPr="008008EB">
        <w:t xml:space="preserve">shall be </w:t>
      </w:r>
      <w:r w:rsidR="007C348C" w:rsidRPr="008008EB">
        <w:t>-5/</w:t>
      </w:r>
      <w:r w:rsidRPr="008008EB">
        <w:t>D in accordance with IEC 60831-1</w:t>
      </w:r>
      <w:r w:rsidR="007C348C" w:rsidRPr="008008EB">
        <w:t>,</w:t>
      </w:r>
      <w:r w:rsidRPr="008008EB">
        <w:t xml:space="preserve"> Table 1</w:t>
      </w:r>
    </w:p>
    <w:p w14:paraId="3F94EAF7" w14:textId="77777777" w:rsidR="00763239" w:rsidRDefault="00763239" w:rsidP="002B0299">
      <w:pPr>
        <w:pStyle w:val="BTIn2"/>
        <w:numPr>
          <w:ilvl w:val="0"/>
          <w:numId w:val="35"/>
        </w:numPr>
        <w:tabs>
          <w:tab w:val="clear" w:pos="1494"/>
        </w:tabs>
        <w:ind w:left="1701" w:hanging="567"/>
      </w:pPr>
      <w:r>
        <w:t>Capacitors shall be fitted with touch proof terminals (i.e. terminals with IP20 protection)</w:t>
      </w:r>
    </w:p>
    <w:p w14:paraId="4F06CDA9" w14:textId="77777777" w:rsidR="00763239" w:rsidRPr="008008EB" w:rsidRDefault="00BC424A" w:rsidP="002B0299">
      <w:pPr>
        <w:pStyle w:val="BTIn2"/>
        <w:numPr>
          <w:ilvl w:val="0"/>
          <w:numId w:val="35"/>
        </w:numPr>
        <w:tabs>
          <w:tab w:val="clear" w:pos="1494"/>
        </w:tabs>
        <w:ind w:left="1701" w:hanging="567"/>
      </w:pPr>
      <w:r w:rsidRPr="008008EB">
        <w:t>C</w:t>
      </w:r>
      <w:r w:rsidR="00763239" w:rsidRPr="008008EB">
        <w:t xml:space="preserve">apacitor </w:t>
      </w:r>
      <w:r w:rsidRPr="008008EB">
        <w:t xml:space="preserve">total </w:t>
      </w:r>
      <w:r w:rsidR="00763239" w:rsidRPr="008008EB">
        <w:t xml:space="preserve">losses shall be not more than 0.5 </w:t>
      </w:r>
      <w:r w:rsidR="007C348C" w:rsidRPr="008008EB">
        <w:t>W</w:t>
      </w:r>
      <w:r w:rsidR="00763239" w:rsidRPr="008008EB">
        <w:t>/kVAr</w:t>
      </w:r>
    </w:p>
    <w:p w14:paraId="530CB49E" w14:textId="77777777" w:rsidR="00763239" w:rsidRDefault="00763239" w:rsidP="002B0299">
      <w:pPr>
        <w:pStyle w:val="BTIn2"/>
        <w:numPr>
          <w:ilvl w:val="0"/>
          <w:numId w:val="35"/>
        </w:numPr>
        <w:tabs>
          <w:tab w:val="clear" w:pos="1494"/>
        </w:tabs>
        <w:ind w:left="1701" w:hanging="567"/>
      </w:pPr>
      <w:r>
        <w:t>Capacitors shall have a rated life expectancy of not less than 100,000 hours</w:t>
      </w:r>
    </w:p>
    <w:p w14:paraId="297A04A4" w14:textId="77777777" w:rsidR="00763239" w:rsidRPr="008008EB" w:rsidRDefault="00763239" w:rsidP="002B0299">
      <w:pPr>
        <w:pStyle w:val="BTIn2"/>
        <w:numPr>
          <w:ilvl w:val="0"/>
          <w:numId w:val="35"/>
        </w:numPr>
        <w:tabs>
          <w:tab w:val="clear" w:pos="1494"/>
        </w:tabs>
        <w:ind w:left="1701" w:hanging="567"/>
      </w:pPr>
      <w:r>
        <w:t xml:space="preserve">Capacitors shall be rated for </w:t>
      </w:r>
      <w:r w:rsidR="00BC424A" w:rsidRPr="008008EB">
        <w:t>up to</w:t>
      </w:r>
      <w:r w:rsidRPr="008008EB">
        <w:t xml:space="preserve"> 5,000 switching operations per year</w:t>
      </w:r>
    </w:p>
    <w:p w14:paraId="4910C8FE" w14:textId="77777777" w:rsidR="00BC424A" w:rsidRPr="008008EB" w:rsidRDefault="00BC424A" w:rsidP="002B0299">
      <w:pPr>
        <w:pStyle w:val="BTIn2"/>
        <w:numPr>
          <w:ilvl w:val="0"/>
          <w:numId w:val="35"/>
        </w:numPr>
        <w:tabs>
          <w:tab w:val="clear" w:pos="1494"/>
        </w:tabs>
        <w:ind w:left="1701" w:hanging="567"/>
      </w:pPr>
      <w:r w:rsidRPr="008008EB">
        <w:t xml:space="preserve">Capacitors shall be protected against </w:t>
      </w:r>
      <w:r w:rsidR="000B274D">
        <w:t>O</w:t>
      </w:r>
      <w:r w:rsidRPr="008008EB">
        <w:t xml:space="preserve">vercurrent by means of suitable </w:t>
      </w:r>
      <w:r w:rsidR="000B274D">
        <w:t>O</w:t>
      </w:r>
      <w:r w:rsidRPr="008008EB">
        <w:t>vercurrent relays</w:t>
      </w:r>
    </w:p>
    <w:p w14:paraId="23FB81B5" w14:textId="77777777" w:rsidR="00763239" w:rsidRDefault="00763239" w:rsidP="002B0299">
      <w:pPr>
        <w:pStyle w:val="BTIn2"/>
        <w:numPr>
          <w:ilvl w:val="0"/>
          <w:numId w:val="35"/>
        </w:numPr>
        <w:tabs>
          <w:tab w:val="clear" w:pos="1494"/>
        </w:tabs>
        <w:ind w:left="1701" w:hanging="567"/>
      </w:pPr>
      <w:r>
        <w:t xml:space="preserve">Cables connecting capacitors shall have a </w:t>
      </w:r>
      <w:r w:rsidR="000B274D">
        <w:t>C</w:t>
      </w:r>
      <w:r>
        <w:t>urrent rating not less than 150</w:t>
      </w:r>
      <w:r w:rsidR="002219A3">
        <w:t xml:space="preserve"> </w:t>
      </w:r>
      <w:r>
        <w:t xml:space="preserve">% of the capacitor rated </w:t>
      </w:r>
      <w:r w:rsidR="000B274D">
        <w:t>C</w:t>
      </w:r>
      <w:r>
        <w:t>urrent</w:t>
      </w:r>
    </w:p>
    <w:p w14:paraId="02ABB089" w14:textId="77777777" w:rsidR="00763239" w:rsidRPr="008008EB" w:rsidRDefault="00763239" w:rsidP="00317A81">
      <w:pPr>
        <w:pStyle w:val="Heading2"/>
      </w:pPr>
      <w:bookmarkStart w:id="264" w:name="_Toc107995988"/>
      <w:r>
        <w:t xml:space="preserve">Capacitor Discharge </w:t>
      </w:r>
      <w:r w:rsidR="00BC424A" w:rsidRPr="008008EB">
        <w:t>Devices</w:t>
      </w:r>
      <w:bookmarkEnd w:id="264"/>
    </w:p>
    <w:p w14:paraId="0FA01897" w14:textId="77777777" w:rsidR="00763239" w:rsidRPr="008008EB" w:rsidRDefault="00BC424A" w:rsidP="00461811">
      <w:pPr>
        <w:pStyle w:val="BTIn2"/>
      </w:pPr>
      <w:r w:rsidRPr="008008EB">
        <w:t xml:space="preserve">The </w:t>
      </w:r>
      <w:r w:rsidR="00763239" w:rsidRPr="008008EB">
        <w:t xml:space="preserve">capacitor discharge </w:t>
      </w:r>
      <w:r w:rsidRPr="008008EB">
        <w:t>devices shall</w:t>
      </w:r>
      <w:r w:rsidR="00763239" w:rsidRPr="008008EB">
        <w:t xml:space="preserve"> discharge</w:t>
      </w:r>
      <w:r w:rsidRPr="008008EB">
        <w:t xml:space="preserve"> the</w:t>
      </w:r>
      <w:r w:rsidR="00763239" w:rsidRPr="008008EB">
        <w:t xml:space="preserve"> capacitors </w:t>
      </w:r>
      <w:r w:rsidRPr="008008EB">
        <w:t>to 75</w:t>
      </w:r>
      <w:r w:rsidR="00FD4AB1">
        <w:t xml:space="preserve"> </w:t>
      </w:r>
      <w:r w:rsidRPr="008008EB">
        <w:t xml:space="preserve">V or less </w:t>
      </w:r>
      <w:r w:rsidR="00763239" w:rsidRPr="008008EB">
        <w:t xml:space="preserve">in less than </w:t>
      </w:r>
      <w:r w:rsidRPr="008008EB">
        <w:t>6</w:t>
      </w:r>
      <w:r w:rsidR="00763239" w:rsidRPr="008008EB">
        <w:t xml:space="preserve"> seconds.</w:t>
      </w:r>
    </w:p>
    <w:p w14:paraId="0BDC21C4" w14:textId="77777777" w:rsidR="00887080" w:rsidRPr="00461811" w:rsidRDefault="00887080" w:rsidP="00291828">
      <w:pPr>
        <w:pStyle w:val="BTIn2"/>
        <w:rPr>
          <w:highlight w:val="yellow"/>
        </w:rPr>
      </w:pPr>
    </w:p>
    <w:p w14:paraId="17081C92" w14:textId="77777777" w:rsidR="004751B6" w:rsidRDefault="004751B6" w:rsidP="00461811">
      <w:pPr>
        <w:pStyle w:val="BTIn2"/>
      </w:pPr>
      <w:bookmarkStart w:id="265" w:name="_Toc520360711"/>
      <w:bookmarkStart w:id="266" w:name="_Toc520360803"/>
      <w:bookmarkStart w:id="267" w:name="_Toc520360884"/>
      <w:bookmarkStart w:id="268" w:name="_Toc520361066"/>
      <w:bookmarkEnd w:id="265"/>
      <w:bookmarkEnd w:id="266"/>
      <w:bookmarkEnd w:id="267"/>
      <w:bookmarkEnd w:id="268"/>
    </w:p>
    <w:p w14:paraId="2D3CC1A4" w14:textId="77777777" w:rsidR="00763239" w:rsidRPr="00317A81" w:rsidRDefault="00763239" w:rsidP="00BC593A">
      <w:pPr>
        <w:pStyle w:val="Heading1"/>
      </w:pPr>
      <w:bookmarkStart w:id="269" w:name="_Toc107995989"/>
      <w:r w:rsidRPr="00317A81">
        <w:t>Power Factor Controller</w:t>
      </w:r>
      <w:bookmarkEnd w:id="269"/>
      <w:r w:rsidRPr="00317A81">
        <w:t xml:space="preserve"> </w:t>
      </w:r>
    </w:p>
    <w:p w14:paraId="0EDD77B0" w14:textId="77777777" w:rsidR="00763239" w:rsidRPr="00FA6301" w:rsidRDefault="00763239" w:rsidP="00317A81">
      <w:pPr>
        <w:pStyle w:val="Heading2"/>
      </w:pPr>
      <w:bookmarkStart w:id="270" w:name="_Toc107995990"/>
      <w:r>
        <w:lastRenderedPageBreak/>
        <w:t>General</w:t>
      </w:r>
      <w:bookmarkEnd w:id="270"/>
      <w:r>
        <w:t xml:space="preserve"> </w:t>
      </w:r>
    </w:p>
    <w:p w14:paraId="61455CDF" w14:textId="77777777" w:rsidR="00763239" w:rsidRDefault="00763239" w:rsidP="00884836">
      <w:pPr>
        <w:pStyle w:val="BTIn2"/>
      </w:pPr>
      <w:r>
        <w:t xml:space="preserve">The PFC assembly shall be fitted with an automatic controller to maintain the power factor of the whole electrical installation within the range 0.9 to 1.0 or 0.95 to 1.0 as specified in the Annexure.  The controller shall operate by switching kVAr modules in and out in </w:t>
      </w:r>
      <w:r w:rsidRPr="00403B1C">
        <w:t xml:space="preserve">response </w:t>
      </w:r>
      <w:r w:rsidR="00BC424A" w:rsidRPr="008008EB">
        <w:t xml:space="preserve">to </w:t>
      </w:r>
      <w:r w:rsidR="007A27FC">
        <w:t>V</w:t>
      </w:r>
      <w:r w:rsidRPr="008008EB">
        <w:t>oltage</w:t>
      </w:r>
      <w:r>
        <w:t xml:space="preserve"> and </w:t>
      </w:r>
      <w:r w:rsidR="002219A3">
        <w:t>C</w:t>
      </w:r>
      <w:r>
        <w:t>urrent signals from the electrical installation main incoming busbars.</w:t>
      </w:r>
    </w:p>
    <w:p w14:paraId="3D08D138" w14:textId="77777777" w:rsidR="00763239" w:rsidRPr="00FA6301" w:rsidRDefault="00763239" w:rsidP="00317A81">
      <w:pPr>
        <w:pStyle w:val="Heading2"/>
      </w:pPr>
      <w:bookmarkStart w:id="271" w:name="_Toc520360714"/>
      <w:bookmarkStart w:id="272" w:name="_Toc520360806"/>
      <w:bookmarkStart w:id="273" w:name="_Toc520360887"/>
      <w:bookmarkStart w:id="274" w:name="_Toc520361069"/>
      <w:bookmarkStart w:id="275" w:name="_Toc520788979"/>
      <w:bookmarkStart w:id="276" w:name="_Toc520789109"/>
      <w:bookmarkStart w:id="277" w:name="_Toc520789239"/>
      <w:bookmarkStart w:id="278" w:name="_Toc520789369"/>
      <w:bookmarkStart w:id="279" w:name="_Toc520360715"/>
      <w:bookmarkStart w:id="280" w:name="_Toc520360807"/>
      <w:bookmarkStart w:id="281" w:name="_Toc520360888"/>
      <w:bookmarkStart w:id="282" w:name="_Toc520361070"/>
      <w:bookmarkStart w:id="283" w:name="_Toc520788980"/>
      <w:bookmarkStart w:id="284" w:name="_Toc520789110"/>
      <w:bookmarkStart w:id="285" w:name="_Toc520789240"/>
      <w:bookmarkStart w:id="286" w:name="_Toc520789370"/>
      <w:bookmarkStart w:id="287" w:name="_Toc10799599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Control Mode</w:t>
      </w:r>
      <w:bookmarkEnd w:id="287"/>
      <w:r>
        <w:t xml:space="preserve"> </w:t>
      </w:r>
    </w:p>
    <w:p w14:paraId="164F3500" w14:textId="77777777" w:rsidR="00763239" w:rsidRDefault="00763239" w:rsidP="00884836">
      <w:pPr>
        <w:pStyle w:val="BTIn2"/>
      </w:pPr>
      <w:r>
        <w:t xml:space="preserve">The controller </w:t>
      </w:r>
      <w:r w:rsidRPr="00403B1C">
        <w:t xml:space="preserve">switching </w:t>
      </w:r>
      <w:r w:rsidRPr="008008EB">
        <w:t>program shall be</w:t>
      </w:r>
      <w:r w:rsidRPr="00403B1C">
        <w:t xml:space="preserve"> optimised</w:t>
      </w:r>
      <w:r>
        <w:t xml:space="preserve"> so that the number of capacitor switching operations is minimised consistent with maintaining the whole electrical installation power factor within the specified range.</w:t>
      </w:r>
    </w:p>
    <w:p w14:paraId="77B10ACD" w14:textId="77777777" w:rsidR="00763239" w:rsidRPr="00FA6301" w:rsidRDefault="00763239" w:rsidP="00317A81">
      <w:pPr>
        <w:pStyle w:val="Heading2"/>
      </w:pPr>
      <w:bookmarkStart w:id="288" w:name="_Toc107995992"/>
      <w:r>
        <w:t>Measurement Voltage</w:t>
      </w:r>
      <w:bookmarkEnd w:id="288"/>
    </w:p>
    <w:p w14:paraId="5DF85774" w14:textId="77777777" w:rsidR="00763239" w:rsidRDefault="00BC424A" w:rsidP="00884836">
      <w:pPr>
        <w:pStyle w:val="BTIn2"/>
      </w:pPr>
      <w:r w:rsidRPr="008008EB">
        <w:t xml:space="preserve">Where the supply to the site is 415VAC, as shown in the Single Line diagram attached to the Annexure, the measurement </w:t>
      </w:r>
      <w:r w:rsidR="007A27FC">
        <w:t>V</w:t>
      </w:r>
      <w:r w:rsidRPr="008008EB">
        <w:t>oltage shall be 415VAC, 3 phase, 4 wire.  In all other cases,</w:t>
      </w:r>
      <w:r w:rsidR="00763239" w:rsidRPr="008008EB">
        <w:t xml:space="preserve"> the measurement </w:t>
      </w:r>
      <w:r w:rsidR="007A27FC">
        <w:t>V</w:t>
      </w:r>
      <w:r w:rsidR="00763239" w:rsidRPr="008008EB">
        <w:t>oltage shall be 3 phase 3 wire 110</w:t>
      </w:r>
      <w:r w:rsidRPr="008008EB">
        <w:t>VAC</w:t>
      </w:r>
      <w:r w:rsidR="00763239" w:rsidRPr="008008EB">
        <w:t xml:space="preserve"> derived</w:t>
      </w:r>
      <w:r w:rsidR="00763239" w:rsidRPr="00403B1C">
        <w:t xml:space="preserve"> from a poten</w:t>
      </w:r>
      <w:r w:rsidR="00763239">
        <w:t>tial transformer connected to the High Voltage supply.</w:t>
      </w:r>
    </w:p>
    <w:p w14:paraId="1B3FD615" w14:textId="77777777" w:rsidR="00763239" w:rsidRPr="00FA6301" w:rsidRDefault="00763239" w:rsidP="00317A81">
      <w:pPr>
        <w:pStyle w:val="Heading2"/>
      </w:pPr>
      <w:bookmarkStart w:id="289" w:name="_Toc107995993"/>
      <w:r>
        <w:t>Measurement Current</w:t>
      </w:r>
      <w:bookmarkEnd w:id="289"/>
      <w:r>
        <w:t xml:space="preserve"> </w:t>
      </w:r>
    </w:p>
    <w:p w14:paraId="7B04AE67" w14:textId="77777777" w:rsidR="00763239" w:rsidRDefault="00763239" w:rsidP="00884836">
      <w:pPr>
        <w:pStyle w:val="BTIn2"/>
      </w:pPr>
      <w:r>
        <w:t xml:space="preserve">The measurement </w:t>
      </w:r>
      <w:r w:rsidR="00EF0D9F">
        <w:t>C</w:t>
      </w:r>
      <w:r>
        <w:t xml:space="preserve">urrent shall be derived </w:t>
      </w:r>
      <w:r w:rsidRPr="008008EB">
        <w:t xml:space="preserve">from </w:t>
      </w:r>
      <w:r w:rsidR="00897924" w:rsidRPr="008008EB">
        <w:t>three</w:t>
      </w:r>
      <w:r w:rsidRPr="008008EB">
        <w:t xml:space="preserve"> Class 1M </w:t>
      </w:r>
      <w:r w:rsidR="00EF0D9F">
        <w:t>C</w:t>
      </w:r>
      <w:r w:rsidRPr="008008EB">
        <w:t>urrent transformer</w:t>
      </w:r>
      <w:r w:rsidR="00897924" w:rsidRPr="008008EB">
        <w:t>s</w:t>
      </w:r>
      <w:r w:rsidRPr="008008EB">
        <w:t xml:space="preserve"> </w:t>
      </w:r>
      <w:r w:rsidR="00897924" w:rsidRPr="008008EB">
        <w:t xml:space="preserve">supplied by the Principal in accordance with Clause 1.3. The </w:t>
      </w:r>
      <w:r w:rsidR="00EF0D9F">
        <w:t>C</w:t>
      </w:r>
      <w:r w:rsidR="00897924" w:rsidRPr="008008EB">
        <w:t xml:space="preserve">urrent transformers will </w:t>
      </w:r>
      <w:r w:rsidRPr="008008EB">
        <w:t>hav</w:t>
      </w:r>
      <w:r w:rsidR="00897924" w:rsidRPr="008008EB">
        <w:t>e</w:t>
      </w:r>
      <w:r w:rsidRPr="008008EB">
        <w:t xml:space="preserve"> </w:t>
      </w:r>
      <w:r w:rsidR="00897924" w:rsidRPr="008008EB">
        <w:t xml:space="preserve">a 1A </w:t>
      </w:r>
      <w:r w:rsidRPr="008008EB">
        <w:t xml:space="preserve">secondary rating </w:t>
      </w:r>
      <w:r w:rsidR="00897924" w:rsidRPr="008008EB">
        <w:t>and a primary</w:t>
      </w:r>
      <w:r w:rsidRPr="008008EB">
        <w:t xml:space="preserve"> rating</w:t>
      </w:r>
      <w:r w:rsidRPr="00403B1C">
        <w:t xml:space="preserve"> as</w:t>
      </w:r>
      <w:r>
        <w:t xml:space="preserve"> specified in the Annexure.</w:t>
      </w:r>
    </w:p>
    <w:p w14:paraId="7DA3B042" w14:textId="77777777" w:rsidR="00763239" w:rsidRPr="00FA6301" w:rsidRDefault="00763239" w:rsidP="00317A81">
      <w:pPr>
        <w:pStyle w:val="Heading2"/>
      </w:pPr>
      <w:bookmarkStart w:id="290" w:name="_Toc107995994"/>
      <w:r>
        <w:t>Operator Interface</w:t>
      </w:r>
      <w:bookmarkEnd w:id="290"/>
      <w:r>
        <w:t xml:space="preserve"> </w:t>
      </w:r>
    </w:p>
    <w:p w14:paraId="0BADC426" w14:textId="77777777" w:rsidR="00763239" w:rsidRPr="00403B1C" w:rsidRDefault="00763239" w:rsidP="00884836">
      <w:pPr>
        <w:pStyle w:val="BTIn2"/>
      </w:pPr>
      <w:r>
        <w:t xml:space="preserve">The controller shall </w:t>
      </w:r>
      <w:r w:rsidRPr="00403B1C">
        <w:t xml:space="preserve">have a </w:t>
      </w:r>
      <w:r w:rsidRPr="008008EB">
        <w:t>user</w:t>
      </w:r>
      <w:r w:rsidR="00897924" w:rsidRPr="008008EB">
        <w:t>-</w:t>
      </w:r>
      <w:r w:rsidRPr="008008EB">
        <w:t xml:space="preserve">friendly operator interface with a </w:t>
      </w:r>
      <w:r w:rsidR="00897924" w:rsidRPr="008008EB">
        <w:t>clear</w:t>
      </w:r>
      <w:r w:rsidRPr="008008EB">
        <w:t xml:space="preserve"> display</w:t>
      </w:r>
      <w:r w:rsidR="00897924" w:rsidRPr="008008EB">
        <w:t xml:space="preserve"> and intuitive menu system, enabling easy configuration</w:t>
      </w:r>
      <w:r w:rsidRPr="00403B1C">
        <w:t>.</w:t>
      </w:r>
    </w:p>
    <w:p w14:paraId="244A9623" w14:textId="77777777" w:rsidR="00763239" w:rsidRPr="008008EB" w:rsidRDefault="00897924" w:rsidP="00884836">
      <w:pPr>
        <w:pStyle w:val="BTIn2"/>
      </w:pPr>
      <w:r w:rsidRPr="008008EB">
        <w:t>The c</w:t>
      </w:r>
      <w:r w:rsidR="00763239" w:rsidRPr="008008EB">
        <w:t xml:space="preserve">ontroller operator interface shall permit the display of a broad range of parameters including </w:t>
      </w:r>
      <w:r w:rsidRPr="008008EB">
        <w:t xml:space="preserve">target and real-time power factors, </w:t>
      </w:r>
      <w:r w:rsidR="007A27FC">
        <w:t>V</w:t>
      </w:r>
      <w:r w:rsidRPr="008008EB">
        <w:t xml:space="preserve">oltage, </w:t>
      </w:r>
      <w:r w:rsidR="000B274D">
        <w:t>C</w:t>
      </w:r>
      <w:r w:rsidRPr="008008EB">
        <w:t>urrent</w:t>
      </w:r>
      <w:r w:rsidR="007C348C" w:rsidRPr="008008EB">
        <w:t>,</w:t>
      </w:r>
      <w:r w:rsidRPr="008008EB">
        <w:t xml:space="preserve"> temperature, </w:t>
      </w:r>
      <w:r w:rsidR="007A27FC">
        <w:t>V</w:t>
      </w:r>
      <w:r w:rsidRPr="008008EB">
        <w:t xml:space="preserve">oltage and </w:t>
      </w:r>
      <w:r w:rsidR="00EF0D9F">
        <w:t>C</w:t>
      </w:r>
      <w:r w:rsidR="00EF0D9F" w:rsidRPr="008008EB">
        <w:t xml:space="preserve">urrent </w:t>
      </w:r>
      <w:r w:rsidRPr="008008EB">
        <w:t xml:space="preserve">harmonic distortion, </w:t>
      </w:r>
      <w:r w:rsidR="00EF0D9F">
        <w:t>C</w:t>
      </w:r>
      <w:r w:rsidR="00EF0D9F" w:rsidRPr="008008EB">
        <w:t xml:space="preserve">urrent </w:t>
      </w:r>
      <w:r w:rsidRPr="008008EB">
        <w:t>system status, events, warnings and alarms.</w:t>
      </w:r>
    </w:p>
    <w:p w14:paraId="5C6E7642" w14:textId="77777777" w:rsidR="00897924" w:rsidRPr="008008EB" w:rsidRDefault="00897924" w:rsidP="00461811">
      <w:pPr>
        <w:pStyle w:val="Heading2"/>
      </w:pPr>
      <w:bookmarkStart w:id="291" w:name="_Toc107995995"/>
      <w:r w:rsidRPr="008008EB">
        <w:t>Alarm Output</w:t>
      </w:r>
      <w:bookmarkEnd w:id="291"/>
    </w:p>
    <w:p w14:paraId="14BBAF00" w14:textId="77777777" w:rsidR="00897924" w:rsidRPr="008008EB" w:rsidRDefault="00897924" w:rsidP="00897924">
      <w:pPr>
        <w:pStyle w:val="BTIn2"/>
      </w:pPr>
      <w:r w:rsidRPr="008008EB">
        <w:t xml:space="preserve">The controller shall provide a </w:t>
      </w:r>
      <w:r w:rsidR="007A27FC">
        <w:t>V</w:t>
      </w:r>
      <w:r w:rsidRPr="008008EB">
        <w:t>oltage-free alarm output to interface with the site control system. The conditions activating the alarm output shall include:</w:t>
      </w:r>
    </w:p>
    <w:p w14:paraId="7F35517D" w14:textId="77777777" w:rsidR="00897924" w:rsidRPr="008008EB" w:rsidRDefault="0045123B" w:rsidP="00897924">
      <w:pPr>
        <w:pStyle w:val="BTIn2"/>
        <w:numPr>
          <w:ilvl w:val="0"/>
          <w:numId w:val="47"/>
        </w:numPr>
      </w:pPr>
      <w:r>
        <w:t>A</w:t>
      </w:r>
      <w:r w:rsidR="00897924" w:rsidRPr="008008EB">
        <w:t xml:space="preserve"> PFC</w:t>
      </w:r>
      <w:r w:rsidR="007C348C" w:rsidRPr="008008EB">
        <w:t xml:space="preserve"> assembly fault, including over</w:t>
      </w:r>
      <w:r w:rsidR="00897924" w:rsidRPr="008008EB">
        <w:t>temperature</w:t>
      </w:r>
    </w:p>
    <w:p w14:paraId="3B8414FB" w14:textId="77777777" w:rsidR="0045123B" w:rsidRPr="008008EB" w:rsidRDefault="0045123B" w:rsidP="0045123B">
      <w:pPr>
        <w:pStyle w:val="BTIn2"/>
        <w:numPr>
          <w:ilvl w:val="0"/>
          <w:numId w:val="47"/>
        </w:numPr>
        <w:spacing w:before="80" w:after="80"/>
      </w:pPr>
      <w:r>
        <w:t>S</w:t>
      </w:r>
      <w:r w:rsidR="00897924" w:rsidRPr="008008EB">
        <w:t>ite low power factor</w:t>
      </w:r>
    </w:p>
    <w:p w14:paraId="5525C2AA" w14:textId="77777777" w:rsidR="0045123B" w:rsidRDefault="0045123B" w:rsidP="008008EB">
      <w:pPr>
        <w:pStyle w:val="BTIn2"/>
        <w:spacing w:before="80" w:after="80"/>
        <w:ind w:left="0"/>
      </w:pPr>
    </w:p>
    <w:p w14:paraId="24A9D9AA" w14:textId="77777777" w:rsidR="00897924" w:rsidRPr="008008EB" w:rsidRDefault="00897924" w:rsidP="00897924">
      <w:pPr>
        <w:pStyle w:val="BTIn2"/>
        <w:spacing w:before="80" w:after="80"/>
      </w:pPr>
      <w:r w:rsidRPr="008008EB">
        <w:t>The alarm output shall be rated at not less than 240 VAC, 2</w:t>
      </w:r>
      <w:r w:rsidR="00FD4AB1">
        <w:t xml:space="preserve"> </w:t>
      </w:r>
      <w:r w:rsidRPr="008008EB">
        <w:t xml:space="preserve">A inductive. </w:t>
      </w:r>
    </w:p>
    <w:p w14:paraId="2310036F" w14:textId="77777777" w:rsidR="00897924" w:rsidRPr="008008EB" w:rsidRDefault="00897924" w:rsidP="00461811">
      <w:pPr>
        <w:pStyle w:val="Heading2"/>
      </w:pPr>
      <w:bookmarkStart w:id="292" w:name="_Toc107995996"/>
      <w:r w:rsidRPr="008008EB">
        <w:t>Communication Interface</w:t>
      </w:r>
      <w:bookmarkEnd w:id="292"/>
      <w:r w:rsidRPr="008008EB">
        <w:t xml:space="preserve"> </w:t>
      </w:r>
    </w:p>
    <w:p w14:paraId="38608766" w14:textId="77777777" w:rsidR="00897924" w:rsidRPr="008008EB" w:rsidRDefault="00897924" w:rsidP="00897924">
      <w:pPr>
        <w:pStyle w:val="BTIn2"/>
      </w:pPr>
      <w:r w:rsidRPr="008008EB">
        <w:t xml:space="preserve">The PFC assembly shall </w:t>
      </w:r>
      <w:r w:rsidR="007C348C" w:rsidRPr="008008EB">
        <w:t>communicate with</w:t>
      </w:r>
      <w:r w:rsidRPr="008008EB">
        <w:t xml:space="preserve"> the Principal’s control system via the communication protocol and physical connection specified in the Annexure.</w:t>
      </w:r>
    </w:p>
    <w:p w14:paraId="6A37383B" w14:textId="77777777" w:rsidR="00897924" w:rsidRPr="008008EB" w:rsidRDefault="00897924" w:rsidP="002B0299">
      <w:pPr>
        <w:pStyle w:val="Heading1"/>
      </w:pPr>
      <w:bookmarkStart w:id="293" w:name="_Toc520788987"/>
      <w:bookmarkStart w:id="294" w:name="_Toc520789117"/>
      <w:bookmarkStart w:id="295" w:name="_Toc520789247"/>
      <w:bookmarkStart w:id="296" w:name="_Toc520789377"/>
      <w:bookmarkStart w:id="297" w:name="_Toc107995997"/>
      <w:bookmarkEnd w:id="293"/>
      <w:bookmarkEnd w:id="294"/>
      <w:bookmarkEnd w:id="295"/>
      <w:bookmarkEnd w:id="296"/>
      <w:r w:rsidRPr="008008EB">
        <w:t>RIPPLE CONTROL SIGNALS</w:t>
      </w:r>
      <w:bookmarkEnd w:id="297"/>
    </w:p>
    <w:p w14:paraId="63752A04" w14:textId="77777777" w:rsidR="00897924" w:rsidRPr="008008EB" w:rsidRDefault="00897924" w:rsidP="00897924">
      <w:pPr>
        <w:pStyle w:val="BTIn2"/>
      </w:pPr>
      <w:r w:rsidRPr="008008EB">
        <w:lastRenderedPageBreak/>
        <w:t>If the Annexure indicates that the Network Operator uses ripple control signals in the vicinity of the site, the Contractor shall install any additional equipment necessary to ensure the operation of the capacitor banks is unaffected and the strength of the ripple control system is not reduced.</w:t>
      </w:r>
    </w:p>
    <w:p w14:paraId="20D9BB97" w14:textId="77777777" w:rsidR="00763239" w:rsidRPr="008008EB" w:rsidRDefault="00763239" w:rsidP="002B0299">
      <w:pPr>
        <w:pStyle w:val="Heading1"/>
      </w:pPr>
      <w:bookmarkStart w:id="298" w:name="_Toc520360728"/>
      <w:bookmarkStart w:id="299" w:name="_Toc520360820"/>
      <w:bookmarkStart w:id="300" w:name="_Toc520360901"/>
      <w:bookmarkStart w:id="301" w:name="_Toc520361083"/>
      <w:bookmarkStart w:id="302" w:name="_Toc520788994"/>
      <w:bookmarkStart w:id="303" w:name="_Toc520789124"/>
      <w:bookmarkStart w:id="304" w:name="_Toc520789254"/>
      <w:bookmarkStart w:id="305" w:name="_Toc520789384"/>
      <w:bookmarkStart w:id="306" w:name="_Toc107995998"/>
      <w:bookmarkEnd w:id="298"/>
      <w:bookmarkEnd w:id="299"/>
      <w:bookmarkEnd w:id="300"/>
      <w:bookmarkEnd w:id="301"/>
      <w:bookmarkEnd w:id="302"/>
      <w:bookmarkEnd w:id="303"/>
      <w:bookmarkEnd w:id="304"/>
      <w:bookmarkEnd w:id="305"/>
      <w:r w:rsidRPr="008008EB">
        <w:t>Arc</w:t>
      </w:r>
      <w:r w:rsidR="00897924" w:rsidRPr="008008EB">
        <w:t xml:space="preserve"> </w:t>
      </w:r>
      <w:r w:rsidRPr="008008EB">
        <w:t>F</w:t>
      </w:r>
      <w:r w:rsidR="00897924" w:rsidRPr="008008EB">
        <w:t>lash</w:t>
      </w:r>
      <w:r w:rsidRPr="008008EB">
        <w:t xml:space="preserve"> Detection System</w:t>
      </w:r>
      <w:bookmarkEnd w:id="306"/>
    </w:p>
    <w:p w14:paraId="5BFE450E" w14:textId="77777777" w:rsidR="00897924" w:rsidRPr="008008EB" w:rsidRDefault="00897924" w:rsidP="00461811">
      <w:pPr>
        <w:pStyle w:val="Heading2"/>
      </w:pPr>
      <w:bookmarkStart w:id="307" w:name="_Toc107995999"/>
      <w:r w:rsidRPr="008008EB">
        <w:t>General</w:t>
      </w:r>
      <w:bookmarkEnd w:id="307"/>
      <w:r w:rsidRPr="008008EB">
        <w:t xml:space="preserve"> </w:t>
      </w:r>
    </w:p>
    <w:p w14:paraId="44AC0294" w14:textId="77777777" w:rsidR="00897924" w:rsidRPr="00403B1C" w:rsidRDefault="00897924" w:rsidP="00897924">
      <w:pPr>
        <w:pStyle w:val="BTIn2"/>
      </w:pPr>
      <w:r w:rsidRPr="008008EB">
        <w:t>The PFC assembly shall be fitted with an arc flash detection system, if required in the Annexure.</w:t>
      </w:r>
    </w:p>
    <w:p w14:paraId="15EBAF1A" w14:textId="77777777" w:rsidR="00897924" w:rsidRPr="008008EB" w:rsidRDefault="00897924" w:rsidP="00461811">
      <w:pPr>
        <w:pStyle w:val="Heading2"/>
      </w:pPr>
      <w:bookmarkStart w:id="308" w:name="_Toc107996000"/>
      <w:r w:rsidRPr="008008EB">
        <w:t>Method of Detection</w:t>
      </w:r>
      <w:bookmarkEnd w:id="308"/>
    </w:p>
    <w:p w14:paraId="0DA928ED" w14:textId="77777777" w:rsidR="00897924" w:rsidRPr="008008EB" w:rsidRDefault="00897924" w:rsidP="00897924">
      <w:pPr>
        <w:pStyle w:val="BTIn2"/>
      </w:pPr>
      <w:r w:rsidRPr="008008EB">
        <w:t xml:space="preserve">The arc flash detection system shall detect an arcing fault using a combination of light and </w:t>
      </w:r>
      <w:r w:rsidR="00EF0D9F">
        <w:t>C</w:t>
      </w:r>
      <w:r w:rsidRPr="008008EB">
        <w:t>urrent monitoring.</w:t>
      </w:r>
    </w:p>
    <w:p w14:paraId="2D93D395" w14:textId="77777777" w:rsidR="00897924" w:rsidRPr="008008EB" w:rsidRDefault="00897924" w:rsidP="00897924">
      <w:pPr>
        <w:pStyle w:val="BTIn2"/>
      </w:pPr>
      <w:r w:rsidRPr="008008EB">
        <w:t xml:space="preserve">Arc </w:t>
      </w:r>
      <w:r w:rsidR="00D67CD1" w:rsidRPr="008008EB">
        <w:t>flashlight</w:t>
      </w:r>
      <w:r w:rsidRPr="008008EB">
        <w:t xml:space="preserve"> sensors shall be included in all PFC assembly compartments and activation of a sensor/s in conjunction with the detection of abnormal </w:t>
      </w:r>
      <w:r w:rsidR="000B274D">
        <w:t>C</w:t>
      </w:r>
      <w:r w:rsidRPr="008008EB">
        <w:t>urrents shall cause an output trip contact to close in less than 10 milliseconds. The output trip contact shall be rated at not less than 240 VAC, 2</w:t>
      </w:r>
      <w:r w:rsidR="00EF0D9F">
        <w:t xml:space="preserve"> </w:t>
      </w:r>
      <w:r w:rsidRPr="008008EB">
        <w:t>A inductive and will operate to trip the upstream circuit breaker supplied by the Principal in accordance with Clause 1.3.</w:t>
      </w:r>
    </w:p>
    <w:p w14:paraId="1B28B98C" w14:textId="77777777" w:rsidR="00897924" w:rsidRPr="008008EB" w:rsidRDefault="00897924" w:rsidP="00897924">
      <w:pPr>
        <w:pStyle w:val="BTIn2"/>
      </w:pPr>
      <w:r w:rsidRPr="008008EB">
        <w:t xml:space="preserve">The trip </w:t>
      </w:r>
      <w:r w:rsidR="000B274D">
        <w:t>C</w:t>
      </w:r>
      <w:r w:rsidRPr="008008EB">
        <w:t>urrent setting for the arc flash detection system shall be as specified in the Annexure.</w:t>
      </w:r>
    </w:p>
    <w:p w14:paraId="0462EF1A" w14:textId="77777777" w:rsidR="00897924" w:rsidRPr="008008EB" w:rsidRDefault="00897924" w:rsidP="00461811">
      <w:pPr>
        <w:pStyle w:val="Heading2"/>
      </w:pPr>
      <w:bookmarkStart w:id="309" w:name="_Toc107996001"/>
      <w:r w:rsidRPr="008008EB">
        <w:t>Battery Backup</w:t>
      </w:r>
      <w:bookmarkEnd w:id="309"/>
    </w:p>
    <w:p w14:paraId="627B779C" w14:textId="77777777" w:rsidR="00897924" w:rsidRPr="008008EB" w:rsidRDefault="00897924" w:rsidP="00897924">
      <w:pPr>
        <w:pStyle w:val="BTIn2"/>
      </w:pPr>
      <w:r w:rsidRPr="008008EB">
        <w:t>The arc flash detection system shall be provided with a battery-operated backup supply. In the event of failure of the mains power supply, the backup supply shall power the arc flash detection system for a minimum of 8 hours with the battery residual charge maintained above 20</w:t>
      </w:r>
      <w:r w:rsidR="00EF0D9F">
        <w:t xml:space="preserve"> </w:t>
      </w:r>
      <w:r w:rsidRPr="008008EB">
        <w:t>%.</w:t>
      </w:r>
    </w:p>
    <w:p w14:paraId="35A87A3B" w14:textId="77777777" w:rsidR="00897924" w:rsidRPr="008008EB" w:rsidRDefault="00897924" w:rsidP="00897924">
      <w:pPr>
        <w:pStyle w:val="BTIn2"/>
      </w:pPr>
      <w:r w:rsidRPr="008008EB">
        <w:t>The backup supply shall include a battery charger capable of recharging the batteries to 90</w:t>
      </w:r>
      <w:r w:rsidR="00EF0D9F">
        <w:t xml:space="preserve"> </w:t>
      </w:r>
      <w:r w:rsidRPr="008008EB">
        <w:t>% charge within 15 hours.</w:t>
      </w:r>
    </w:p>
    <w:p w14:paraId="1B660C1E" w14:textId="77777777" w:rsidR="00897924" w:rsidRPr="008008EB" w:rsidRDefault="00897924" w:rsidP="00461811">
      <w:pPr>
        <w:pStyle w:val="Heading2"/>
      </w:pPr>
      <w:bookmarkStart w:id="310" w:name="_Toc107996002"/>
      <w:r w:rsidRPr="008008EB">
        <w:t>Alarm Outputs</w:t>
      </w:r>
      <w:bookmarkEnd w:id="310"/>
    </w:p>
    <w:p w14:paraId="34EB96D8" w14:textId="77777777" w:rsidR="00897924" w:rsidRPr="008008EB" w:rsidRDefault="00897924" w:rsidP="00897924">
      <w:pPr>
        <w:pStyle w:val="BTIn2"/>
      </w:pPr>
      <w:r w:rsidRPr="008008EB">
        <w:t>In addition to the output trip contact, the arc flash detection system shall provide the following hard-wired alarm outputs to interface with the site control system:</w:t>
      </w:r>
    </w:p>
    <w:p w14:paraId="4D069BEF" w14:textId="77777777" w:rsidR="00897924" w:rsidRPr="008008EB" w:rsidRDefault="0045123B" w:rsidP="00897924">
      <w:pPr>
        <w:pStyle w:val="BTIn2"/>
        <w:numPr>
          <w:ilvl w:val="0"/>
          <w:numId w:val="50"/>
        </w:numPr>
      </w:pPr>
      <w:r>
        <w:t>A</w:t>
      </w:r>
      <w:r w:rsidR="00897924" w:rsidRPr="008008EB">
        <w:t xml:space="preserve"> </w:t>
      </w:r>
      <w:r w:rsidR="007A27FC">
        <w:t>V</w:t>
      </w:r>
      <w:r w:rsidR="00897924" w:rsidRPr="008008EB">
        <w:t>oltage free, normally open contact which closes to indicate an arc flash has been detected</w:t>
      </w:r>
    </w:p>
    <w:p w14:paraId="1198F3E6" w14:textId="77777777" w:rsidR="00897924" w:rsidRPr="008008EB" w:rsidRDefault="0045123B" w:rsidP="00897924">
      <w:pPr>
        <w:pStyle w:val="BTIn2"/>
        <w:numPr>
          <w:ilvl w:val="0"/>
          <w:numId w:val="50"/>
        </w:numPr>
      </w:pPr>
      <w:r>
        <w:t>A</w:t>
      </w:r>
      <w:r w:rsidR="00897924" w:rsidRPr="008008EB">
        <w:t xml:space="preserve"> </w:t>
      </w:r>
      <w:r w:rsidR="007A27FC">
        <w:t>V</w:t>
      </w:r>
      <w:r w:rsidR="00897924" w:rsidRPr="008008EB">
        <w:t>oltage free, normally open contact which closes to indicate a fault in the arc flash detection system</w:t>
      </w:r>
    </w:p>
    <w:p w14:paraId="33D16A64" w14:textId="77777777" w:rsidR="00887080" w:rsidRDefault="00897924" w:rsidP="00897924">
      <w:pPr>
        <w:pStyle w:val="BTIn2"/>
      </w:pPr>
      <w:r w:rsidRPr="008008EB">
        <w:t>Hard-wired outputs shall be rated at not less than 240 VAC, 2</w:t>
      </w:r>
      <w:r w:rsidR="00EF0D9F">
        <w:t xml:space="preserve"> </w:t>
      </w:r>
      <w:r w:rsidRPr="008008EB">
        <w:t>A inductive</w:t>
      </w:r>
      <w:r w:rsidR="00461811">
        <w:t>.</w:t>
      </w:r>
    </w:p>
    <w:p w14:paraId="03EB3BC6" w14:textId="77777777" w:rsidR="00291828" w:rsidRDefault="00291828" w:rsidP="00897924">
      <w:pPr>
        <w:pStyle w:val="BTIn2"/>
      </w:pPr>
    </w:p>
    <w:p w14:paraId="7260CC4E" w14:textId="77777777" w:rsidR="00FD4AB1" w:rsidRDefault="00FD4AB1" w:rsidP="00897924">
      <w:pPr>
        <w:pStyle w:val="BTIn2"/>
      </w:pPr>
    </w:p>
    <w:p w14:paraId="068AC114" w14:textId="77777777" w:rsidR="00FD4AB1" w:rsidRDefault="00FD4AB1" w:rsidP="00897924">
      <w:pPr>
        <w:pStyle w:val="BTIn2"/>
      </w:pPr>
    </w:p>
    <w:p w14:paraId="141DCFBF" w14:textId="77777777" w:rsidR="00FD4AB1" w:rsidRDefault="00FD4AB1" w:rsidP="00897924">
      <w:pPr>
        <w:pStyle w:val="BTIn2"/>
      </w:pPr>
    </w:p>
    <w:p w14:paraId="56B77DB2" w14:textId="77777777" w:rsidR="00887080" w:rsidRDefault="00887080" w:rsidP="00887080">
      <w:pPr>
        <w:pStyle w:val="Heading1"/>
      </w:pPr>
      <w:bookmarkStart w:id="311" w:name="_Toc107996003"/>
      <w:r>
        <w:t>ROUTINE CERTIFICATION</w:t>
      </w:r>
      <w:bookmarkEnd w:id="311"/>
    </w:p>
    <w:p w14:paraId="585DEF0D" w14:textId="77777777" w:rsidR="00763239" w:rsidRPr="00461811" w:rsidRDefault="00F628F9" w:rsidP="00317A81">
      <w:pPr>
        <w:pStyle w:val="Heading2"/>
      </w:pPr>
      <w:bookmarkStart w:id="312" w:name="_Toc107996004"/>
      <w:r w:rsidRPr="00461811">
        <w:lastRenderedPageBreak/>
        <w:t>PFC Assembly Routine Verification</w:t>
      </w:r>
      <w:bookmarkEnd w:id="312"/>
    </w:p>
    <w:p w14:paraId="26A8BA50" w14:textId="77777777" w:rsidR="00F628F9" w:rsidRPr="00461811" w:rsidRDefault="00F628F9" w:rsidP="00F628F9">
      <w:pPr>
        <w:pStyle w:val="BTIn2"/>
      </w:pPr>
      <w:r w:rsidRPr="00461811">
        <w:t xml:space="preserve">The Contractor shall submit the PFC assembly to routine verification at the Contractor’s </w:t>
      </w:r>
      <w:r w:rsidR="00355597" w:rsidRPr="00461811">
        <w:t>work</w:t>
      </w:r>
      <w:r w:rsidR="00355597">
        <w:t>place</w:t>
      </w:r>
      <w:r w:rsidR="00EF0D9F">
        <w:t xml:space="preserve"> </w:t>
      </w:r>
      <w:r w:rsidRPr="00461811">
        <w:t xml:space="preserve">in accordance with the approved Inspection and Test Plan and the requirements of </w:t>
      </w:r>
      <w:r w:rsidR="0045123B">
        <w:t>AS/NZS</w:t>
      </w:r>
      <w:r w:rsidRPr="00461811">
        <w:t xml:space="preserve"> 61439</w:t>
      </w:r>
      <w:r w:rsidR="0045123B">
        <w:t>.</w:t>
      </w:r>
      <w:r w:rsidRPr="00461811">
        <w:t xml:space="preserve">1 and </w:t>
      </w:r>
      <w:r w:rsidR="0045123B">
        <w:t>AS/NZS</w:t>
      </w:r>
      <w:r w:rsidR="0045123B" w:rsidRPr="00461811">
        <w:t xml:space="preserve"> </w:t>
      </w:r>
      <w:r w:rsidRPr="00461811">
        <w:t>61439</w:t>
      </w:r>
      <w:r w:rsidR="0045123B">
        <w:t>.</w:t>
      </w:r>
      <w:r w:rsidRPr="00461811">
        <w:t>2</w:t>
      </w:r>
      <w:r w:rsidR="00461811">
        <w:t>.</w:t>
      </w:r>
    </w:p>
    <w:p w14:paraId="32005AD1" w14:textId="77777777" w:rsidR="00F628F9" w:rsidRPr="00461811" w:rsidRDefault="00F628F9" w:rsidP="00F628F9">
      <w:pPr>
        <w:pStyle w:val="BTIn2"/>
      </w:pPr>
      <w:r w:rsidRPr="00461811">
        <w:t>Unless otherwise agreed by the Principal, the routine verification shall be carried out in the presence of and to the satisfaction of the Principal.</w:t>
      </w:r>
    </w:p>
    <w:p w14:paraId="52A8CFE7" w14:textId="77777777" w:rsidR="00F628F9" w:rsidRPr="00461811" w:rsidRDefault="00F628F9" w:rsidP="00461811">
      <w:pPr>
        <w:pStyle w:val="BTIn2"/>
      </w:pPr>
      <w:r w:rsidRPr="00461811">
        <w:t>The Contractor shall give the Principal 10 working days’ written notice of the intention to carry out the routine verification.</w:t>
      </w:r>
    </w:p>
    <w:p w14:paraId="313CB1CD" w14:textId="77777777" w:rsidR="00763239" w:rsidRPr="00461811" w:rsidRDefault="00F628F9" w:rsidP="00317A81">
      <w:pPr>
        <w:pStyle w:val="Heading2"/>
      </w:pPr>
      <w:bookmarkStart w:id="313" w:name="_Toc520360741"/>
      <w:bookmarkStart w:id="314" w:name="_Toc520360833"/>
      <w:bookmarkStart w:id="315" w:name="_Toc520360914"/>
      <w:bookmarkStart w:id="316" w:name="_Toc520361096"/>
      <w:bookmarkStart w:id="317" w:name="_Toc520789005"/>
      <w:bookmarkStart w:id="318" w:name="_Toc520789135"/>
      <w:bookmarkStart w:id="319" w:name="_Toc520789265"/>
      <w:bookmarkStart w:id="320" w:name="_Toc520789395"/>
      <w:bookmarkStart w:id="321" w:name="_Toc107996005"/>
      <w:bookmarkEnd w:id="313"/>
      <w:bookmarkEnd w:id="314"/>
      <w:bookmarkEnd w:id="315"/>
      <w:bookmarkEnd w:id="316"/>
      <w:bookmarkEnd w:id="317"/>
      <w:bookmarkEnd w:id="318"/>
      <w:bookmarkEnd w:id="319"/>
      <w:bookmarkEnd w:id="320"/>
      <w:r w:rsidRPr="00461811">
        <w:t xml:space="preserve">Capacitor </w:t>
      </w:r>
      <w:r w:rsidR="00763239" w:rsidRPr="00461811">
        <w:t>Routine Tests</w:t>
      </w:r>
      <w:bookmarkEnd w:id="321"/>
      <w:r w:rsidR="00763239" w:rsidRPr="00461811">
        <w:t xml:space="preserve"> </w:t>
      </w:r>
    </w:p>
    <w:p w14:paraId="007DD9FF" w14:textId="77777777" w:rsidR="008F2A97" w:rsidRDefault="00F628F9" w:rsidP="00884836">
      <w:pPr>
        <w:pStyle w:val="BTIn2"/>
      </w:pPr>
      <w:r w:rsidRPr="00461811">
        <w:t>The capacitors shall have successfully undergone routine testing in accordance with IEC 60831-1 clause 9.1</w:t>
      </w:r>
      <w:r w:rsidR="00763239" w:rsidRPr="00461811">
        <w:t>.</w:t>
      </w:r>
    </w:p>
    <w:p w14:paraId="7720BAEA" w14:textId="77777777" w:rsidR="00887080" w:rsidRDefault="00887080" w:rsidP="00887080">
      <w:pPr>
        <w:pStyle w:val="Heading1"/>
      </w:pPr>
      <w:bookmarkStart w:id="322" w:name="_Toc107996006"/>
      <w:r>
        <w:t>DELIVERY AND INSTALLATION</w:t>
      </w:r>
      <w:bookmarkEnd w:id="322"/>
    </w:p>
    <w:p w14:paraId="3DAF9473" w14:textId="77777777" w:rsidR="00F628F9" w:rsidRPr="00461811" w:rsidRDefault="00F628F9" w:rsidP="00884836">
      <w:pPr>
        <w:pStyle w:val="BTIn2"/>
        <w:rPr>
          <w:lang w:val="en-GB"/>
        </w:rPr>
      </w:pPr>
      <w:r w:rsidRPr="00461811">
        <w:rPr>
          <w:lang w:val="en-GB"/>
        </w:rPr>
        <w:t>The Contractor shall give the Principal seven working days’ notice of when the PFC assembly will be delivered and when it will be ready for connection by the Principal.</w:t>
      </w:r>
    </w:p>
    <w:p w14:paraId="13DEE54F" w14:textId="77777777" w:rsidR="00763239" w:rsidRPr="00461811" w:rsidRDefault="00763239" w:rsidP="00884836">
      <w:pPr>
        <w:pStyle w:val="BTIn2"/>
        <w:rPr>
          <w:lang w:val="en-GB"/>
        </w:rPr>
      </w:pPr>
      <w:r w:rsidRPr="00461811">
        <w:rPr>
          <w:lang w:val="en-GB"/>
        </w:rPr>
        <w:t>The Contractor shall deliver, unload, unpack and assemble as necessary the complete PFC assembly at the site.</w:t>
      </w:r>
      <w:r w:rsidR="00F628F9" w:rsidRPr="00461811">
        <w:rPr>
          <w:lang w:val="en-GB"/>
        </w:rPr>
        <w:t xml:space="preserve"> Following the unpacking the </w:t>
      </w:r>
      <w:r w:rsidRPr="00461811">
        <w:rPr>
          <w:lang w:val="en-GB"/>
        </w:rPr>
        <w:t>Contractor shall inspect the PFC assembly and shall ensure that the PFC assembly is undamaged.</w:t>
      </w:r>
    </w:p>
    <w:p w14:paraId="690FBFE5" w14:textId="77777777" w:rsidR="008F2A97" w:rsidRDefault="00763239" w:rsidP="00884836">
      <w:pPr>
        <w:pStyle w:val="BTIn2"/>
        <w:rPr>
          <w:lang w:val="en-GB"/>
        </w:rPr>
      </w:pPr>
      <w:r w:rsidRPr="00461811">
        <w:rPr>
          <w:lang w:val="en-GB"/>
        </w:rPr>
        <w:t xml:space="preserve">The Contractor shall </w:t>
      </w:r>
      <w:r w:rsidR="00F628F9" w:rsidRPr="00461811">
        <w:rPr>
          <w:lang w:val="en-GB"/>
        </w:rPr>
        <w:t>mount</w:t>
      </w:r>
      <w:r w:rsidRPr="00461811">
        <w:rPr>
          <w:lang w:val="en-GB"/>
        </w:rPr>
        <w:t xml:space="preserve"> the PFC assembly in its permanent position in the switch room ready for connection by </w:t>
      </w:r>
      <w:r w:rsidR="00F628F9" w:rsidRPr="00461811">
        <w:rPr>
          <w:lang w:val="en-GB"/>
        </w:rPr>
        <w:t>the Principal</w:t>
      </w:r>
      <w:r w:rsidRPr="00461811">
        <w:rPr>
          <w:lang w:val="en-GB"/>
        </w:rPr>
        <w:t>.</w:t>
      </w:r>
    </w:p>
    <w:p w14:paraId="1C4196E0" w14:textId="77777777" w:rsidR="00887080" w:rsidRDefault="00887080" w:rsidP="00887080">
      <w:pPr>
        <w:pStyle w:val="Heading1"/>
        <w:rPr>
          <w:lang w:val="en-GB"/>
        </w:rPr>
      </w:pPr>
      <w:bookmarkStart w:id="323" w:name="_Toc107996007"/>
      <w:r>
        <w:rPr>
          <w:lang w:val="en-GB"/>
        </w:rPr>
        <w:t>ON SITE TESTING AND COMMISSIONING</w:t>
      </w:r>
      <w:bookmarkEnd w:id="323"/>
    </w:p>
    <w:p w14:paraId="1B45CB52" w14:textId="77777777" w:rsidR="00763239" w:rsidRDefault="00763239" w:rsidP="00884836">
      <w:pPr>
        <w:pStyle w:val="BTIn2"/>
        <w:rPr>
          <w:lang w:val="en-GB"/>
        </w:rPr>
      </w:pPr>
      <w:r>
        <w:rPr>
          <w:lang w:val="en-GB"/>
        </w:rPr>
        <w:t>Before the Contractor makes the PFC assembly available to the Principal for connection to the electrical system, the Contractor shall carry out an insulation resistance test.</w:t>
      </w:r>
    </w:p>
    <w:p w14:paraId="5F95C840" w14:textId="77777777" w:rsidR="008F2A97" w:rsidRDefault="00763239" w:rsidP="00884836">
      <w:pPr>
        <w:pStyle w:val="BTIn2"/>
        <w:rPr>
          <w:lang w:val="en-GB"/>
        </w:rPr>
      </w:pPr>
      <w:r>
        <w:rPr>
          <w:lang w:val="en-GB"/>
        </w:rPr>
        <w:t xml:space="preserve">Once the PFC has been connected, the Contractor shall commission the PFC assembly in </w:t>
      </w:r>
      <w:r w:rsidR="00F628F9" w:rsidRPr="008008EB">
        <w:rPr>
          <w:lang w:val="en-GB"/>
        </w:rPr>
        <w:t xml:space="preserve">the presence of and to the approval of </w:t>
      </w:r>
      <w:r w:rsidRPr="008008EB">
        <w:rPr>
          <w:lang w:val="en-GB"/>
        </w:rPr>
        <w:t xml:space="preserve">the Principal. The PFC assembly shall be tested over a representative range of loads over a period of not less than </w:t>
      </w:r>
      <w:r w:rsidR="001879CE" w:rsidRPr="008008EB">
        <w:rPr>
          <w:lang w:val="en-GB"/>
        </w:rPr>
        <w:t>three</w:t>
      </w:r>
      <w:r w:rsidRPr="008008EB">
        <w:rPr>
          <w:lang w:val="en-GB"/>
        </w:rPr>
        <w:t xml:space="preserve"> hours during which time the Contractor shall monitor the performance of the overall power factor correction system</w:t>
      </w:r>
      <w:r w:rsidR="00F628F9" w:rsidRPr="008008EB">
        <w:rPr>
          <w:lang w:val="en-GB"/>
        </w:rPr>
        <w:t xml:space="preserve"> and adjust the control configuration to optimise performance</w:t>
      </w:r>
      <w:r w:rsidRPr="008008EB">
        <w:rPr>
          <w:lang w:val="en-GB"/>
        </w:rPr>
        <w:t>.</w:t>
      </w:r>
    </w:p>
    <w:p w14:paraId="103039B0" w14:textId="77777777" w:rsidR="00887080" w:rsidRDefault="00887080" w:rsidP="00887080">
      <w:pPr>
        <w:pStyle w:val="Heading1"/>
        <w:rPr>
          <w:lang w:val="en-GB"/>
        </w:rPr>
      </w:pPr>
      <w:bookmarkStart w:id="324" w:name="_Toc107996008"/>
      <w:r>
        <w:rPr>
          <w:lang w:val="en-GB"/>
        </w:rPr>
        <w:t>AS CONSTRUCTED INFORMATION</w:t>
      </w:r>
      <w:bookmarkEnd w:id="324"/>
    </w:p>
    <w:p w14:paraId="2521C0C6" w14:textId="77777777" w:rsidR="003A20B0" w:rsidRDefault="003A20B0" w:rsidP="003A20B0">
      <w:pPr>
        <w:pStyle w:val="BTIn2"/>
        <w:rPr>
          <w:sz w:val="24"/>
          <w:szCs w:val="24"/>
          <w:lang w:val="en-AU"/>
        </w:rPr>
      </w:pPr>
      <w:r>
        <w:t>The Contractor shall provide as-constructed information on all drawings</w:t>
      </w:r>
      <w:r>
        <w:rPr>
          <w:sz w:val="24"/>
          <w:szCs w:val="24"/>
        </w:rPr>
        <w:t xml:space="preserve"> </w:t>
      </w:r>
      <w:r>
        <w:t xml:space="preserve">detailing all </w:t>
      </w:r>
      <w:r>
        <w:rPr>
          <w:sz w:val="24"/>
          <w:szCs w:val="24"/>
        </w:rPr>
        <w:t>changes and modifications made during the construction and installation phases of the project.</w:t>
      </w:r>
    </w:p>
    <w:p w14:paraId="1AED2960" w14:textId="77777777" w:rsidR="003A20B0" w:rsidRDefault="003A20B0" w:rsidP="003A20B0">
      <w:pPr>
        <w:pStyle w:val="BTIn2"/>
        <w:rPr>
          <w:sz w:val="24"/>
          <w:szCs w:val="24"/>
        </w:rPr>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1758F941" w14:textId="77777777" w:rsidR="00763239" w:rsidRPr="00317A81" w:rsidRDefault="008F2A97" w:rsidP="002B0299">
      <w:pPr>
        <w:pStyle w:val="Heading1"/>
      </w:pPr>
      <w:bookmarkStart w:id="325" w:name="_Toc107995717"/>
      <w:bookmarkStart w:id="326" w:name="_Toc107995718"/>
      <w:bookmarkEnd w:id="325"/>
      <w:bookmarkEnd w:id="326"/>
      <w:r>
        <w:br w:type="page"/>
      </w:r>
      <w:bookmarkStart w:id="327" w:name="_Toc107996009"/>
      <w:r w:rsidR="00763239" w:rsidRPr="00317A81">
        <w:lastRenderedPageBreak/>
        <w:t>Manuals</w:t>
      </w:r>
      <w:bookmarkEnd w:id="327"/>
      <w:r w:rsidR="00763239" w:rsidRPr="00317A81">
        <w:t xml:space="preserve"> </w:t>
      </w:r>
    </w:p>
    <w:p w14:paraId="4B5F00FD" w14:textId="77777777" w:rsidR="00763239" w:rsidRDefault="00763239" w:rsidP="00884836">
      <w:pPr>
        <w:pStyle w:val="BTIn2"/>
      </w:pPr>
      <w:r>
        <w:t xml:space="preserve">The Contractor shall supply </w:t>
      </w:r>
      <w:r w:rsidR="001879CE">
        <w:t>three</w:t>
      </w:r>
      <w:r>
        <w:t xml:space="preserve"> </w:t>
      </w:r>
      <w:r w:rsidR="007C348C" w:rsidRPr="008008EB">
        <w:t xml:space="preserve">paper </w:t>
      </w:r>
      <w:r w:rsidRPr="008008EB">
        <w:t>copies</w:t>
      </w:r>
      <w:r w:rsidR="007C348C" w:rsidRPr="008008EB">
        <w:t xml:space="preserve"> and an electronic copy</w:t>
      </w:r>
      <w:r w:rsidRPr="008008EB">
        <w:t xml:space="preserve"> of</w:t>
      </w:r>
      <w:r w:rsidRPr="00403B1C">
        <w:t xml:space="preserve"> comprehensive</w:t>
      </w:r>
      <w:r>
        <w:t xml:space="preserve"> instruction manuals, written in English and covering the complete operation and maintenance requirements of all equipment supplied under the Contract.</w:t>
      </w:r>
    </w:p>
    <w:p w14:paraId="16B5C39A" w14:textId="77777777" w:rsidR="00763239" w:rsidRPr="008008EB" w:rsidRDefault="00763239" w:rsidP="00884836">
      <w:pPr>
        <w:pStyle w:val="BTIn2"/>
      </w:pPr>
      <w:r w:rsidRPr="00403B1C">
        <w:t xml:space="preserve">The </w:t>
      </w:r>
      <w:r w:rsidR="007C348C" w:rsidRPr="008008EB">
        <w:t xml:space="preserve">paper copies of the </w:t>
      </w:r>
      <w:r w:rsidRPr="008008EB">
        <w:t>manual shall be printed on high grade A4 size paper and shall be bound in a high grade A4 size loose leaf binder.</w:t>
      </w:r>
      <w:r w:rsidR="007C348C" w:rsidRPr="008008EB">
        <w:t xml:space="preserve"> The electronic copy shall be supplied in Adobe Acrobat or Word format.</w:t>
      </w:r>
    </w:p>
    <w:p w14:paraId="561DAEAE" w14:textId="77777777" w:rsidR="00763239" w:rsidRPr="006872F7" w:rsidRDefault="004274F8" w:rsidP="00884836">
      <w:pPr>
        <w:pStyle w:val="BTIn2"/>
      </w:pPr>
      <w:r w:rsidRPr="008008EB">
        <w:t>T</w:t>
      </w:r>
      <w:r w:rsidR="00763239" w:rsidRPr="008008EB">
        <w:t>he</w:t>
      </w:r>
      <w:r w:rsidR="00763239" w:rsidRPr="00403B1C">
        <w:t xml:space="preserve"> manual</w:t>
      </w:r>
      <w:r w:rsidR="00763239" w:rsidRPr="006872F7">
        <w:t xml:space="preserve"> shall include:</w:t>
      </w:r>
    </w:p>
    <w:p w14:paraId="4BC32AD8" w14:textId="77777777" w:rsidR="00763239" w:rsidRDefault="0045123B" w:rsidP="002B0299">
      <w:pPr>
        <w:pStyle w:val="BTIn2"/>
        <w:numPr>
          <w:ilvl w:val="0"/>
          <w:numId w:val="39"/>
        </w:numPr>
        <w:tabs>
          <w:tab w:val="clear" w:pos="1494"/>
        </w:tabs>
        <w:ind w:left="1701" w:hanging="567"/>
      </w:pPr>
      <w:r>
        <w:t>O</w:t>
      </w:r>
      <w:r w:rsidR="00763239" w:rsidRPr="006872F7">
        <w:t>perating instructions</w:t>
      </w:r>
    </w:p>
    <w:p w14:paraId="194F6DF3" w14:textId="77777777" w:rsidR="00763239" w:rsidRDefault="0045123B" w:rsidP="002B0299">
      <w:pPr>
        <w:pStyle w:val="BTIn2"/>
        <w:numPr>
          <w:ilvl w:val="0"/>
          <w:numId w:val="39"/>
        </w:numPr>
        <w:tabs>
          <w:tab w:val="clear" w:pos="1494"/>
        </w:tabs>
        <w:ind w:left="1701" w:hanging="567"/>
      </w:pPr>
      <w:r>
        <w:t>S</w:t>
      </w:r>
      <w:r w:rsidR="00763239" w:rsidRPr="006872F7">
        <w:t>afety instructions and warnings</w:t>
      </w:r>
    </w:p>
    <w:p w14:paraId="1739AFB6" w14:textId="77777777" w:rsidR="00763239" w:rsidRDefault="0045123B" w:rsidP="002B0299">
      <w:pPr>
        <w:pStyle w:val="BTIn2"/>
        <w:numPr>
          <w:ilvl w:val="0"/>
          <w:numId w:val="39"/>
        </w:numPr>
        <w:tabs>
          <w:tab w:val="clear" w:pos="1494"/>
        </w:tabs>
        <w:ind w:left="1701" w:hanging="567"/>
      </w:pPr>
      <w:r>
        <w:t>M</w:t>
      </w:r>
      <w:r w:rsidR="00763239" w:rsidRPr="006872F7">
        <w:t>aintenance instructions and schedules</w:t>
      </w:r>
    </w:p>
    <w:p w14:paraId="1B16A7F2" w14:textId="77777777" w:rsidR="00763239" w:rsidRDefault="0045123B" w:rsidP="002B0299">
      <w:pPr>
        <w:pStyle w:val="BTIn2"/>
        <w:numPr>
          <w:ilvl w:val="0"/>
          <w:numId w:val="39"/>
        </w:numPr>
        <w:tabs>
          <w:tab w:val="clear" w:pos="1494"/>
        </w:tabs>
        <w:ind w:left="1701" w:hanging="567"/>
      </w:pPr>
      <w:r>
        <w:t>R</w:t>
      </w:r>
      <w:r w:rsidR="00763239" w:rsidRPr="006872F7">
        <w:t xml:space="preserve">ecommended spare parts and </w:t>
      </w:r>
      <w:r w:rsidR="00763239" w:rsidRPr="00403B1C">
        <w:t xml:space="preserve">special </w:t>
      </w:r>
      <w:r w:rsidR="00763239" w:rsidRPr="008008EB">
        <w:t>tool</w:t>
      </w:r>
      <w:r w:rsidR="004274F8" w:rsidRPr="008008EB">
        <w:t>s</w:t>
      </w:r>
    </w:p>
    <w:p w14:paraId="4F35A5B0" w14:textId="77777777" w:rsidR="00763239" w:rsidRDefault="0045123B" w:rsidP="002B0299">
      <w:pPr>
        <w:pStyle w:val="BTIn2"/>
        <w:numPr>
          <w:ilvl w:val="0"/>
          <w:numId w:val="39"/>
        </w:numPr>
        <w:tabs>
          <w:tab w:val="clear" w:pos="1494"/>
        </w:tabs>
        <w:ind w:left="1701" w:hanging="567"/>
      </w:pPr>
      <w:r>
        <w:t>A</w:t>
      </w:r>
      <w:r w:rsidR="00763239" w:rsidRPr="006872F7">
        <w:t>s-constructed drawings</w:t>
      </w:r>
    </w:p>
    <w:p w14:paraId="5822224F" w14:textId="77777777" w:rsidR="00763239" w:rsidRDefault="0045123B" w:rsidP="002B0299">
      <w:pPr>
        <w:pStyle w:val="BTIn2"/>
        <w:numPr>
          <w:ilvl w:val="0"/>
          <w:numId w:val="39"/>
        </w:numPr>
        <w:tabs>
          <w:tab w:val="clear" w:pos="1494"/>
        </w:tabs>
        <w:ind w:left="1701" w:hanging="567"/>
      </w:pPr>
      <w:r>
        <w:t>D</w:t>
      </w:r>
      <w:r w:rsidR="00763239" w:rsidRPr="006872F7">
        <w:t xml:space="preserve">etailed equipment performance specifications </w:t>
      </w:r>
    </w:p>
    <w:p w14:paraId="308B1494" w14:textId="77777777" w:rsidR="008F2A97" w:rsidRDefault="0045123B" w:rsidP="002B0299">
      <w:pPr>
        <w:pStyle w:val="BTIn2"/>
        <w:numPr>
          <w:ilvl w:val="0"/>
          <w:numId w:val="39"/>
        </w:numPr>
        <w:tabs>
          <w:tab w:val="clear" w:pos="1494"/>
        </w:tabs>
        <w:ind w:left="1701" w:hanging="567"/>
      </w:pPr>
      <w:r>
        <w:t>V</w:t>
      </w:r>
      <w:r w:rsidR="004274F8" w:rsidRPr="008008EB">
        <w:t>erification</w:t>
      </w:r>
      <w:r w:rsidR="00763239" w:rsidRPr="008008EB">
        <w:t xml:space="preserve"> and</w:t>
      </w:r>
      <w:r w:rsidR="00763239" w:rsidRPr="006872F7">
        <w:t xml:space="preserve"> test certificates</w:t>
      </w:r>
    </w:p>
    <w:p w14:paraId="62A15079" w14:textId="77777777" w:rsidR="00887080" w:rsidRDefault="00887080" w:rsidP="00887080">
      <w:pPr>
        <w:pStyle w:val="Heading1"/>
      </w:pPr>
      <w:bookmarkStart w:id="328" w:name="_Toc107996010"/>
      <w:r>
        <w:t>SPARE PARTS</w:t>
      </w:r>
      <w:bookmarkEnd w:id="328"/>
    </w:p>
    <w:p w14:paraId="61992293" w14:textId="77777777" w:rsidR="00763239" w:rsidRPr="006872F7" w:rsidRDefault="00763239" w:rsidP="00884836">
      <w:pPr>
        <w:pStyle w:val="BTIn2"/>
      </w:pPr>
      <w:r>
        <w:t xml:space="preserve">The Contractor shall guarantee that a complete set of spare parts will be held within </w:t>
      </w:r>
      <w:smartTag w:uri="urn:schemas-microsoft-com:office:smarttags" w:element="place">
        <w:smartTag w:uri="urn:schemas-microsoft-com:office:smarttags" w:element="country-region">
          <w:r>
            <w:t>Australia</w:t>
          </w:r>
        </w:smartTag>
      </w:smartTag>
      <w:r>
        <w:t>.</w:t>
      </w:r>
    </w:p>
    <w:p w14:paraId="4AD03B77" w14:textId="77777777" w:rsidR="00051553" w:rsidRPr="005A5337" w:rsidRDefault="00051553" w:rsidP="00317A81">
      <w:pPr>
        <w:pStyle w:val="Heading1"/>
        <w:numPr>
          <w:ilvl w:val="0"/>
          <w:numId w:val="0"/>
        </w:numPr>
        <w:rPr>
          <w:highlight w:val="yellow"/>
        </w:rPr>
      </w:pPr>
    </w:p>
    <w:p w14:paraId="31862ACF" w14:textId="77777777" w:rsidR="00AB48C5" w:rsidRDefault="00AB48C5">
      <w:pPr>
        <w:pStyle w:val="Tables"/>
        <w:rPr>
          <w:rFonts w:ascii="Times New Roman" w:hAnsi="Times New Roman"/>
        </w:rPr>
      </w:pPr>
    </w:p>
    <w:p w14:paraId="0325143B" w14:textId="77777777" w:rsidR="008F2A97" w:rsidRDefault="008F2A97">
      <w:pPr>
        <w:pStyle w:val="Tables"/>
        <w:rPr>
          <w:rFonts w:ascii="Times New Roman" w:hAnsi="Times New Roman"/>
        </w:rPr>
      </w:pPr>
    </w:p>
    <w:p w14:paraId="4085C46B" w14:textId="77777777" w:rsidR="008F2A97" w:rsidRDefault="008F2A97">
      <w:pPr>
        <w:pStyle w:val="Tables"/>
        <w:rPr>
          <w:rFonts w:ascii="Times New Roman" w:hAnsi="Times New Roman"/>
        </w:rPr>
      </w:pPr>
    </w:p>
    <w:p w14:paraId="66CD246C" w14:textId="77777777" w:rsidR="006D648B" w:rsidRDefault="006D648B">
      <w:pPr>
        <w:pStyle w:val="Tables"/>
        <w:rPr>
          <w:rStyle w:val="Bibliography1"/>
          <w:rFonts w:ascii="Times New Roman" w:hAnsi="Times New Roman"/>
        </w:rPr>
      </w:pPr>
    </w:p>
    <w:p w14:paraId="66FB3520" w14:textId="77777777" w:rsidR="006D648B" w:rsidRDefault="006D648B">
      <w:pPr>
        <w:pStyle w:val="Tables"/>
        <w:rPr>
          <w:rStyle w:val="Bibliography1"/>
          <w:rFonts w:ascii="Times New Roman" w:hAnsi="Times New Roman"/>
        </w:rPr>
      </w:pPr>
    </w:p>
    <w:p w14:paraId="4E31EA0F" w14:textId="77777777" w:rsidR="006D648B" w:rsidRDefault="006D648B">
      <w:pPr>
        <w:pStyle w:val="Tables"/>
        <w:rPr>
          <w:rStyle w:val="Bibliography1"/>
          <w:rFonts w:ascii="Times New Roman" w:hAnsi="Times New Roman"/>
        </w:rPr>
      </w:pPr>
    </w:p>
    <w:p w14:paraId="6BED2EB1" w14:textId="77777777" w:rsidR="006D648B" w:rsidRDefault="006D648B">
      <w:pPr>
        <w:pStyle w:val="Tables"/>
        <w:rPr>
          <w:rStyle w:val="Bibliography1"/>
          <w:rFonts w:ascii="Times New Roman" w:hAnsi="Times New Roman"/>
        </w:rPr>
      </w:pPr>
    </w:p>
    <w:p w14:paraId="05253610" w14:textId="77777777" w:rsidR="006D648B" w:rsidRDefault="006D648B">
      <w:pPr>
        <w:pStyle w:val="Tables"/>
        <w:rPr>
          <w:rStyle w:val="Bibliography1"/>
          <w:rFonts w:ascii="Times New Roman" w:hAnsi="Times New Roman"/>
        </w:rPr>
      </w:pPr>
    </w:p>
    <w:p w14:paraId="7F97BDBB" w14:textId="77777777" w:rsidR="006D648B" w:rsidRDefault="006D648B">
      <w:pPr>
        <w:pStyle w:val="Tables"/>
        <w:rPr>
          <w:rStyle w:val="Bibliography1"/>
          <w:rFonts w:ascii="Times New Roman" w:hAnsi="Times New Roman"/>
        </w:rPr>
      </w:pPr>
    </w:p>
    <w:p w14:paraId="7B56986E" w14:textId="77777777" w:rsidR="006D648B" w:rsidRDefault="006D648B">
      <w:pPr>
        <w:pStyle w:val="Tables"/>
        <w:rPr>
          <w:rStyle w:val="Bibliography1"/>
          <w:rFonts w:ascii="Times New Roman" w:hAnsi="Times New Roman"/>
        </w:rPr>
      </w:pPr>
    </w:p>
    <w:p w14:paraId="4422AA93" w14:textId="77777777" w:rsidR="006D648B" w:rsidRDefault="006D648B">
      <w:pPr>
        <w:pStyle w:val="Tables"/>
        <w:rPr>
          <w:rStyle w:val="Bibliography1"/>
          <w:rFonts w:ascii="Times New Roman" w:hAnsi="Times New Roman"/>
        </w:rPr>
      </w:pPr>
    </w:p>
    <w:p w14:paraId="00F69190" w14:textId="77777777" w:rsidR="006D648B" w:rsidRDefault="006D648B">
      <w:pPr>
        <w:pStyle w:val="Tables"/>
        <w:rPr>
          <w:rStyle w:val="Bibliography1"/>
          <w:rFonts w:ascii="Times New Roman" w:hAnsi="Times New Roman"/>
        </w:rPr>
      </w:pPr>
    </w:p>
    <w:p w14:paraId="0E3AF1B8" w14:textId="77777777" w:rsidR="006D648B" w:rsidRDefault="008F2A97">
      <w:pPr>
        <w:pStyle w:val="Tables"/>
        <w:rPr>
          <w:rStyle w:val="Bibliography1"/>
          <w:rFonts w:ascii="Times New Roman" w:hAnsi="Times New Roman"/>
        </w:rPr>
      </w:pPr>
      <w:r>
        <w:rPr>
          <w:rStyle w:val="Bibliography1"/>
          <w:rFonts w:ascii="Times New Roman" w:hAnsi="Times New Roman"/>
        </w:rPr>
        <w:br w:type="page"/>
      </w:r>
    </w:p>
    <w:p w14:paraId="0657E05D" w14:textId="77777777" w:rsidR="006D648B" w:rsidRPr="00FA6301" w:rsidRDefault="006D648B" w:rsidP="008F2A97">
      <w:pPr>
        <w:spacing w:before="120" w:after="120"/>
        <w:jc w:val="center"/>
        <w:rPr>
          <w:rFonts w:ascii="Times New Roman" w:hAnsi="Times New Roman"/>
          <w:b/>
          <w:sz w:val="28"/>
          <w:szCs w:val="28"/>
        </w:rPr>
      </w:pPr>
      <w:r w:rsidRPr="00FA6301">
        <w:rPr>
          <w:rFonts w:ascii="Times New Roman" w:hAnsi="Times New Roman"/>
          <w:b/>
          <w:sz w:val="28"/>
          <w:szCs w:val="28"/>
        </w:rPr>
        <w:lastRenderedPageBreak/>
        <w:t>Annexure to Specification</w:t>
      </w:r>
    </w:p>
    <w:p w14:paraId="7446F775" w14:textId="77777777" w:rsidR="006D648B" w:rsidRPr="00FA6301" w:rsidRDefault="006D648B" w:rsidP="008F2A97">
      <w:pPr>
        <w:spacing w:before="120" w:after="120"/>
        <w:jc w:val="center"/>
        <w:rPr>
          <w:rFonts w:ascii="Times New Roman" w:hAnsi="Times New Roman"/>
          <w:b/>
          <w:sz w:val="28"/>
          <w:szCs w:val="28"/>
        </w:rPr>
      </w:pPr>
      <w:r>
        <w:rPr>
          <w:rFonts w:ascii="Times New Roman" w:hAnsi="Times New Roman"/>
          <w:b/>
          <w:sz w:val="28"/>
          <w:szCs w:val="28"/>
        </w:rPr>
        <w:t>f</w:t>
      </w:r>
      <w:r w:rsidRPr="00FA6301">
        <w:rPr>
          <w:rFonts w:ascii="Times New Roman" w:hAnsi="Times New Roman"/>
          <w:b/>
          <w:sz w:val="28"/>
          <w:szCs w:val="28"/>
        </w:rPr>
        <w:t>or</w:t>
      </w:r>
    </w:p>
    <w:p w14:paraId="61903761" w14:textId="77777777" w:rsidR="006D648B" w:rsidRPr="00FA6301" w:rsidRDefault="004274F8" w:rsidP="008F2A97">
      <w:pPr>
        <w:spacing w:before="120" w:after="120"/>
        <w:jc w:val="center"/>
        <w:rPr>
          <w:rFonts w:ascii="Times New Roman" w:hAnsi="Times New Roman"/>
          <w:b/>
          <w:sz w:val="28"/>
          <w:szCs w:val="28"/>
        </w:rPr>
      </w:pPr>
      <w:r w:rsidRPr="008008EB">
        <w:rPr>
          <w:rFonts w:ascii="Times New Roman" w:hAnsi="Times New Roman"/>
          <w:b/>
          <w:sz w:val="28"/>
          <w:szCs w:val="28"/>
        </w:rPr>
        <w:t xml:space="preserve">Conventional </w:t>
      </w:r>
      <w:r w:rsidR="006D648B" w:rsidRPr="008008EB">
        <w:rPr>
          <w:rFonts w:ascii="Times New Roman" w:hAnsi="Times New Roman"/>
          <w:b/>
          <w:sz w:val="28"/>
          <w:szCs w:val="28"/>
        </w:rPr>
        <w:t xml:space="preserve">Low Voltage Power Factor </w:t>
      </w:r>
      <w:r w:rsidRPr="008008EB">
        <w:rPr>
          <w:rFonts w:ascii="Times New Roman" w:hAnsi="Times New Roman"/>
          <w:b/>
          <w:sz w:val="28"/>
          <w:szCs w:val="28"/>
        </w:rPr>
        <w:t xml:space="preserve">Correction </w:t>
      </w:r>
      <w:r w:rsidR="006D648B" w:rsidRPr="008008EB">
        <w:rPr>
          <w:rFonts w:ascii="Times New Roman" w:hAnsi="Times New Roman"/>
          <w:b/>
          <w:sz w:val="28"/>
          <w:szCs w:val="28"/>
        </w:rPr>
        <w:t>Assembly</w:t>
      </w:r>
      <w:r w:rsidR="006D648B">
        <w:rPr>
          <w:rFonts w:ascii="Times New Roman" w:hAnsi="Times New Roman"/>
          <w:b/>
          <w:sz w:val="28"/>
          <w:szCs w:val="28"/>
        </w:rPr>
        <w:t xml:space="preserve"> </w:t>
      </w:r>
    </w:p>
    <w:p w14:paraId="74A96DCF" w14:textId="77777777" w:rsidR="006D648B" w:rsidRPr="00FA6301" w:rsidRDefault="006D648B" w:rsidP="006D648B">
      <w:pPr>
        <w:rPr>
          <w:rFonts w:ascii="Times New Roman" w:hAnsi="Times New Roman"/>
          <w:b/>
        </w:rPr>
      </w:pPr>
    </w:p>
    <w:p w14:paraId="22E69BC8" w14:textId="77777777" w:rsidR="003C2F86" w:rsidRDefault="006D648B" w:rsidP="008F2A97">
      <w:pPr>
        <w:pStyle w:val="Header"/>
        <w:tabs>
          <w:tab w:val="clear" w:pos="4153"/>
          <w:tab w:val="clear" w:pos="8306"/>
          <w:tab w:val="right" w:leader="dot" w:pos="9356"/>
        </w:tabs>
        <w:spacing w:before="120" w:after="120"/>
        <w:rPr>
          <w:lang w:val="en-GB"/>
        </w:rPr>
      </w:pPr>
      <w:r w:rsidRPr="00FA6301">
        <w:rPr>
          <w:b/>
          <w:lang w:val="en-GB"/>
        </w:rPr>
        <w:t xml:space="preserve">Project: </w:t>
      </w:r>
      <w:r w:rsidR="008F2A97">
        <w:rPr>
          <w:lang w:val="en-GB"/>
        </w:rPr>
        <w:tab/>
      </w:r>
    </w:p>
    <w:p w14:paraId="03F30B9F" w14:textId="77777777" w:rsidR="0045123B" w:rsidRDefault="0045123B" w:rsidP="0045123B">
      <w:pPr>
        <w:pStyle w:val="Header"/>
        <w:tabs>
          <w:tab w:val="clear" w:pos="4153"/>
          <w:tab w:val="clear" w:pos="8306"/>
          <w:tab w:val="right" w:leader="dot" w:pos="9356"/>
        </w:tabs>
        <w:spacing w:before="120" w:after="120"/>
        <w:rPr>
          <w:lang w:val="en-GB"/>
        </w:rPr>
      </w:pPr>
      <w:r>
        <w:rPr>
          <w:lang w:val="en-GB"/>
        </w:rPr>
        <w:tab/>
      </w:r>
    </w:p>
    <w:p w14:paraId="1E117C93" w14:textId="77777777" w:rsidR="0045123B" w:rsidRDefault="0045123B" w:rsidP="0045123B">
      <w:pPr>
        <w:pStyle w:val="Header"/>
        <w:tabs>
          <w:tab w:val="clear" w:pos="4153"/>
          <w:tab w:val="clear" w:pos="8306"/>
          <w:tab w:val="right" w:leader="dot" w:pos="9356"/>
        </w:tabs>
        <w:spacing w:before="120" w:after="120"/>
        <w:rPr>
          <w:lang w:val="en-GB"/>
        </w:rPr>
      </w:pPr>
      <w:r>
        <w:rPr>
          <w:lang w:val="en-GB"/>
        </w:rPr>
        <w:tab/>
      </w:r>
    </w:p>
    <w:p w14:paraId="1FE4D484" w14:textId="77777777" w:rsidR="003C2F86" w:rsidRDefault="006D648B" w:rsidP="008F2A97">
      <w:pPr>
        <w:pStyle w:val="Header"/>
        <w:tabs>
          <w:tab w:val="clear" w:pos="4153"/>
          <w:tab w:val="clear" w:pos="8306"/>
          <w:tab w:val="right" w:leader="dot" w:pos="9356"/>
        </w:tabs>
        <w:spacing w:before="120" w:after="120"/>
        <w:rPr>
          <w:lang w:val="en-GB"/>
        </w:rPr>
      </w:pPr>
      <w:r w:rsidRPr="00FA6301">
        <w:rPr>
          <w:b/>
          <w:lang w:val="en-GB"/>
        </w:rPr>
        <w:t>Site</w:t>
      </w:r>
      <w:r>
        <w:rPr>
          <w:b/>
          <w:lang w:val="en-GB"/>
        </w:rPr>
        <w:t xml:space="preserve"> Location: </w:t>
      </w:r>
      <w:r w:rsidR="008F2A97">
        <w:rPr>
          <w:lang w:val="en-GB"/>
        </w:rPr>
        <w:tab/>
      </w:r>
    </w:p>
    <w:p w14:paraId="28B99FE0" w14:textId="77777777" w:rsidR="003C2F86" w:rsidRDefault="008F2A97" w:rsidP="008F2A97">
      <w:pPr>
        <w:pStyle w:val="Header"/>
        <w:tabs>
          <w:tab w:val="clear" w:pos="4153"/>
          <w:tab w:val="clear" w:pos="8306"/>
          <w:tab w:val="right" w:leader="dot" w:pos="9356"/>
        </w:tabs>
        <w:spacing w:before="120" w:after="120"/>
        <w:rPr>
          <w:lang w:val="en-GB"/>
        </w:rPr>
      </w:pPr>
      <w:r>
        <w:rPr>
          <w:lang w:val="en-GB"/>
        </w:rPr>
        <w:tab/>
      </w:r>
    </w:p>
    <w:p w14:paraId="743718A2"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00B8EAE7" w14:textId="77777777" w:rsidR="003C2F86" w:rsidRDefault="006D648B" w:rsidP="008F2A97">
      <w:pPr>
        <w:pStyle w:val="Header"/>
        <w:tabs>
          <w:tab w:val="clear" w:pos="4153"/>
          <w:tab w:val="clear" w:pos="8306"/>
          <w:tab w:val="right" w:leader="dot" w:pos="9356"/>
        </w:tabs>
        <w:spacing w:before="120" w:after="120"/>
        <w:rPr>
          <w:lang w:val="en-GB"/>
        </w:rPr>
      </w:pPr>
      <w:r>
        <w:rPr>
          <w:b/>
          <w:lang w:val="en-GB"/>
        </w:rPr>
        <w:t xml:space="preserve">Access to Site: </w:t>
      </w:r>
      <w:r w:rsidR="008F2A97" w:rsidRPr="008F2A97">
        <w:rPr>
          <w:lang w:val="en-GB"/>
        </w:rPr>
        <w:tab/>
      </w:r>
    </w:p>
    <w:p w14:paraId="511850B2"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2CDCA006"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26F3BF94" w14:textId="77777777" w:rsidR="003C2F86" w:rsidRDefault="004274F8" w:rsidP="008F2A97">
      <w:pPr>
        <w:pStyle w:val="Header"/>
        <w:tabs>
          <w:tab w:val="clear" w:pos="4153"/>
          <w:tab w:val="clear" w:pos="8306"/>
          <w:tab w:val="right" w:leader="dot" w:pos="9356"/>
        </w:tabs>
        <w:spacing w:before="120" w:after="120"/>
        <w:rPr>
          <w:lang w:val="en-GB"/>
        </w:rPr>
      </w:pPr>
      <w:r w:rsidRPr="008008EB">
        <w:rPr>
          <w:b/>
          <w:lang w:val="en-GB"/>
        </w:rPr>
        <w:t xml:space="preserve">Additional </w:t>
      </w:r>
      <w:r w:rsidR="006D648B" w:rsidRPr="008008EB">
        <w:rPr>
          <w:b/>
          <w:lang w:val="en-GB"/>
        </w:rPr>
        <w:t>W</w:t>
      </w:r>
      <w:r w:rsidR="006D648B" w:rsidRPr="00403B1C">
        <w:rPr>
          <w:b/>
          <w:lang w:val="en-GB"/>
        </w:rPr>
        <w:t>ork by the Principal</w:t>
      </w:r>
      <w:r w:rsidR="006D648B">
        <w:rPr>
          <w:b/>
          <w:lang w:val="en-GB"/>
        </w:rPr>
        <w:t>:</w:t>
      </w:r>
      <w:r w:rsidR="006D648B">
        <w:rPr>
          <w:lang w:val="en-GB"/>
        </w:rPr>
        <w:t xml:space="preserve"> </w:t>
      </w:r>
      <w:r w:rsidR="008F2A97">
        <w:rPr>
          <w:lang w:val="en-GB"/>
        </w:rPr>
        <w:tab/>
      </w:r>
    </w:p>
    <w:p w14:paraId="7009497C"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2F550725"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6BFFDBE6" w14:textId="77777777" w:rsidR="004274F8" w:rsidRPr="008008EB" w:rsidRDefault="004274F8" w:rsidP="004274F8">
      <w:pPr>
        <w:pStyle w:val="Header"/>
        <w:tabs>
          <w:tab w:val="clear" w:pos="4153"/>
          <w:tab w:val="clear" w:pos="8306"/>
          <w:tab w:val="right" w:leader="dot" w:pos="9356"/>
        </w:tabs>
        <w:spacing w:before="120" w:after="120"/>
        <w:rPr>
          <w:b/>
          <w:lang w:val="en-GB"/>
        </w:rPr>
      </w:pPr>
      <w:r w:rsidRPr="008008EB">
        <w:rPr>
          <w:b/>
          <w:lang w:val="en-GB"/>
        </w:rPr>
        <w:t>Principal’s Drawings:</w:t>
      </w:r>
    </w:p>
    <w:p w14:paraId="51A3EF01"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lang w:val="en-GB"/>
        </w:rPr>
        <w:t>Single Line Power Diagram (attached), Drawing No.</w:t>
      </w:r>
      <w:r w:rsidRPr="008008EB">
        <w:rPr>
          <w:lang w:val="en-GB"/>
        </w:rPr>
        <w:tab/>
      </w:r>
    </w:p>
    <w:p w14:paraId="1914DB4C"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lang w:val="en-GB"/>
        </w:rPr>
        <w:t>Earthing Diagram (attached), Drawing No.</w:t>
      </w:r>
      <w:r w:rsidRPr="008008EB">
        <w:rPr>
          <w:lang w:val="en-GB"/>
        </w:rPr>
        <w:tab/>
      </w:r>
    </w:p>
    <w:p w14:paraId="502DB598"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lang w:val="en-GB"/>
        </w:rPr>
        <w:t xml:space="preserve">Electrical Protection Diagram (attached), Drawing No. </w:t>
      </w:r>
      <w:r w:rsidRPr="008008EB">
        <w:rPr>
          <w:lang w:val="en-GB"/>
        </w:rPr>
        <w:tab/>
      </w:r>
    </w:p>
    <w:p w14:paraId="049C70E6"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lang w:val="en-GB"/>
        </w:rPr>
        <w:t>Preliminary Site Layout (attached), Drawing No.</w:t>
      </w:r>
    </w:p>
    <w:p w14:paraId="00A3D185" w14:textId="77777777" w:rsidR="004274F8" w:rsidRPr="008008EB" w:rsidRDefault="004274F8" w:rsidP="004274F8">
      <w:pPr>
        <w:pStyle w:val="Header"/>
        <w:tabs>
          <w:tab w:val="clear" w:pos="4153"/>
          <w:tab w:val="clear" w:pos="8306"/>
          <w:tab w:val="right" w:leader="dot" w:pos="9356"/>
        </w:tabs>
        <w:spacing w:before="120" w:after="240"/>
        <w:rPr>
          <w:lang w:val="en-GB"/>
        </w:rPr>
      </w:pPr>
      <w:r w:rsidRPr="008008EB">
        <w:rPr>
          <w:lang w:val="en-GB"/>
        </w:rPr>
        <w:t xml:space="preserve">Preliminary Building Layout (attached), Drawing No. </w:t>
      </w:r>
      <w:r w:rsidRPr="008008EB">
        <w:rPr>
          <w:lang w:val="en-GB"/>
        </w:rPr>
        <w:tab/>
      </w:r>
    </w:p>
    <w:p w14:paraId="27A98401"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b/>
          <w:lang w:val="en-GB"/>
        </w:rPr>
        <w:t>Pollution Degree of Micro-Environment:</w:t>
      </w:r>
      <w:r w:rsidRPr="008008EB">
        <w:rPr>
          <w:lang w:val="en-GB"/>
        </w:rPr>
        <w:t xml:space="preserve"> </w:t>
      </w:r>
      <w:r w:rsidRPr="008008EB">
        <w:rPr>
          <w:lang w:val="en-GB"/>
        </w:rPr>
        <w:tab/>
      </w:r>
    </w:p>
    <w:p w14:paraId="2D39E60B" w14:textId="77777777" w:rsidR="003C2F86" w:rsidRDefault="004274F8" w:rsidP="008F2A97">
      <w:pPr>
        <w:pStyle w:val="Header"/>
        <w:tabs>
          <w:tab w:val="clear" w:pos="4153"/>
          <w:tab w:val="clear" w:pos="8306"/>
          <w:tab w:val="right" w:leader="dot" w:pos="9356"/>
        </w:tabs>
        <w:spacing w:before="120" w:after="120"/>
        <w:rPr>
          <w:lang w:val="en-GB"/>
        </w:rPr>
      </w:pPr>
      <w:r w:rsidRPr="008008EB">
        <w:rPr>
          <w:b/>
          <w:lang w:val="en-GB"/>
        </w:rPr>
        <w:t xml:space="preserve">Special </w:t>
      </w:r>
      <w:r w:rsidR="006D648B" w:rsidRPr="008008EB">
        <w:rPr>
          <w:b/>
          <w:lang w:val="en-GB"/>
        </w:rPr>
        <w:t>Service Co</w:t>
      </w:r>
      <w:r w:rsidR="006D648B" w:rsidRPr="00403B1C">
        <w:rPr>
          <w:b/>
          <w:lang w:val="en-GB"/>
        </w:rPr>
        <w:t>nditions</w:t>
      </w:r>
      <w:r w:rsidR="006D648B">
        <w:rPr>
          <w:b/>
          <w:lang w:val="en-GB"/>
        </w:rPr>
        <w:t>:</w:t>
      </w:r>
      <w:r w:rsidR="006D648B">
        <w:rPr>
          <w:lang w:val="en-GB"/>
        </w:rPr>
        <w:t xml:space="preserve"> </w:t>
      </w:r>
      <w:r w:rsidR="008F2A97">
        <w:rPr>
          <w:lang w:val="en-GB"/>
        </w:rPr>
        <w:tab/>
      </w:r>
    </w:p>
    <w:p w14:paraId="213B0482"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7028BC83" w14:textId="77777777" w:rsidR="008F2A97" w:rsidRDefault="008F2A97" w:rsidP="008F2A97">
      <w:pPr>
        <w:pStyle w:val="Header"/>
        <w:tabs>
          <w:tab w:val="clear" w:pos="4153"/>
          <w:tab w:val="clear" w:pos="8306"/>
          <w:tab w:val="right" w:leader="dot" w:pos="9356"/>
        </w:tabs>
        <w:spacing w:before="120" w:after="120"/>
        <w:rPr>
          <w:lang w:val="en-GB"/>
        </w:rPr>
      </w:pPr>
      <w:r>
        <w:rPr>
          <w:lang w:val="en-GB"/>
        </w:rPr>
        <w:tab/>
      </w:r>
    </w:p>
    <w:p w14:paraId="65D4E882"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b/>
          <w:lang w:val="en-GB"/>
        </w:rPr>
        <w:t xml:space="preserve">Cable Entry </w:t>
      </w:r>
      <w:r w:rsidRPr="008008EB">
        <w:rPr>
          <w:i/>
          <w:lang w:val="en-GB"/>
        </w:rPr>
        <w:t>(i</w:t>
      </w:r>
      <w:r w:rsidR="0045123B">
        <w:rPr>
          <w:i/>
          <w:lang w:val="en-GB"/>
        </w:rPr>
        <w:t>.</w:t>
      </w:r>
      <w:r w:rsidRPr="008008EB">
        <w:rPr>
          <w:i/>
          <w:lang w:val="en-GB"/>
        </w:rPr>
        <w:t>e</w:t>
      </w:r>
      <w:r w:rsidR="0045123B">
        <w:rPr>
          <w:i/>
          <w:lang w:val="en-GB"/>
        </w:rPr>
        <w:t>.</w:t>
      </w:r>
      <w:r w:rsidRPr="008008EB">
        <w:rPr>
          <w:i/>
          <w:lang w:val="en-GB"/>
        </w:rPr>
        <w:t xml:space="preserve"> top or bottom entry)</w:t>
      </w:r>
      <w:r w:rsidRPr="008008EB">
        <w:rPr>
          <w:lang w:val="en-GB"/>
        </w:rPr>
        <w:t xml:space="preserve">: </w:t>
      </w:r>
      <w:r w:rsidRPr="008008EB">
        <w:rPr>
          <w:lang w:val="en-GB"/>
        </w:rPr>
        <w:tab/>
      </w:r>
    </w:p>
    <w:p w14:paraId="33E8AFA6" w14:textId="77777777" w:rsidR="004274F8" w:rsidRPr="008008EB" w:rsidRDefault="004274F8" w:rsidP="004274F8">
      <w:pPr>
        <w:pStyle w:val="Header"/>
        <w:tabs>
          <w:tab w:val="clear" w:pos="4153"/>
          <w:tab w:val="clear" w:pos="8306"/>
          <w:tab w:val="right" w:leader="dot" w:pos="9356"/>
        </w:tabs>
        <w:spacing w:before="120" w:after="120"/>
        <w:rPr>
          <w:b/>
          <w:lang w:val="en-GB"/>
        </w:rPr>
      </w:pPr>
      <w:r w:rsidRPr="008008EB">
        <w:rPr>
          <w:b/>
          <w:lang w:val="en-GB"/>
        </w:rPr>
        <w:t>Degree of Protection (IP Rating):</w:t>
      </w:r>
      <w:r w:rsidRPr="008008EB">
        <w:rPr>
          <w:lang w:val="en-GB"/>
        </w:rPr>
        <w:tab/>
      </w:r>
    </w:p>
    <w:p w14:paraId="00A746C7" w14:textId="77777777" w:rsidR="008F2A97" w:rsidRPr="00403B1C" w:rsidRDefault="008F2A97" w:rsidP="008F2A97">
      <w:pPr>
        <w:pStyle w:val="Header"/>
        <w:tabs>
          <w:tab w:val="clear" w:pos="4153"/>
          <w:tab w:val="clear" w:pos="8306"/>
          <w:tab w:val="right" w:leader="dot" w:pos="9356"/>
        </w:tabs>
        <w:spacing w:before="120" w:after="120"/>
        <w:rPr>
          <w:lang w:val="en-GB"/>
        </w:rPr>
      </w:pPr>
    </w:p>
    <w:p w14:paraId="2C53011C" w14:textId="77777777" w:rsidR="006D648B" w:rsidRPr="008008EB" w:rsidRDefault="004274F8" w:rsidP="008F2A97">
      <w:pPr>
        <w:pStyle w:val="Header"/>
        <w:tabs>
          <w:tab w:val="clear" w:pos="4153"/>
          <w:tab w:val="clear" w:pos="8306"/>
          <w:tab w:val="right" w:leader="dot" w:pos="9356"/>
        </w:tabs>
        <w:spacing w:before="120" w:after="120"/>
        <w:rPr>
          <w:lang w:val="en-GB"/>
        </w:rPr>
      </w:pPr>
      <w:r w:rsidRPr="008008EB">
        <w:rPr>
          <w:b/>
          <w:lang w:val="en-GB"/>
        </w:rPr>
        <w:lastRenderedPageBreak/>
        <w:t>kVAr Steps required</w:t>
      </w:r>
      <w:r w:rsidR="006D648B" w:rsidRPr="008008EB">
        <w:rPr>
          <w:lang w:val="en-GB"/>
        </w:rPr>
        <w:t xml:space="preserve">: </w:t>
      </w:r>
      <w:r w:rsidR="008F2A97" w:rsidRPr="008008EB">
        <w:rPr>
          <w:lang w:val="en-GB"/>
        </w:rPr>
        <w:tab/>
      </w:r>
    </w:p>
    <w:p w14:paraId="075E4739"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b/>
          <w:lang w:val="en-GB"/>
        </w:rPr>
        <w:t>Required Power Factor Control Range</w:t>
      </w:r>
      <w:r w:rsidRPr="008008EB">
        <w:rPr>
          <w:b/>
          <w:lang w:val="en-GB"/>
        </w:rPr>
        <w:br/>
      </w:r>
      <w:r w:rsidRPr="008008EB">
        <w:rPr>
          <w:i/>
          <w:lang w:val="en-GB"/>
        </w:rPr>
        <w:t>(e</w:t>
      </w:r>
      <w:r w:rsidR="00280D94">
        <w:rPr>
          <w:i/>
          <w:lang w:val="en-GB"/>
        </w:rPr>
        <w:t>.</w:t>
      </w:r>
      <w:r w:rsidRPr="008008EB">
        <w:rPr>
          <w:i/>
          <w:lang w:val="en-GB"/>
        </w:rPr>
        <w:t>g. 0.9 to 1.0 or 0.95 to 1.0)</w:t>
      </w:r>
      <w:r w:rsidRPr="008008EB">
        <w:rPr>
          <w:lang w:val="en-GB"/>
        </w:rPr>
        <w:t xml:space="preserve"> </w:t>
      </w:r>
      <w:r w:rsidR="00280D94" w:rsidRPr="00A651EF">
        <w:rPr>
          <w:lang w:val="en-GB"/>
        </w:rPr>
        <w:tab/>
      </w:r>
    </w:p>
    <w:p w14:paraId="46DF0F97" w14:textId="77777777" w:rsidR="004274F8" w:rsidRPr="008008EB" w:rsidRDefault="004274F8" w:rsidP="004274F8">
      <w:pPr>
        <w:pStyle w:val="Header"/>
        <w:tabs>
          <w:tab w:val="right" w:leader="dot" w:pos="9071"/>
        </w:tabs>
        <w:spacing w:before="120" w:after="120"/>
        <w:rPr>
          <w:b/>
          <w:lang w:val="en-GB"/>
        </w:rPr>
      </w:pPr>
      <w:r w:rsidRPr="008008EB">
        <w:rPr>
          <w:b/>
          <w:lang w:val="en-GB"/>
        </w:rPr>
        <w:t>Measurement Current:</w:t>
      </w:r>
    </w:p>
    <w:p w14:paraId="7665E6B0" w14:textId="77777777" w:rsidR="004274F8" w:rsidRPr="008008EB" w:rsidRDefault="004274F8" w:rsidP="004274F8">
      <w:pPr>
        <w:pStyle w:val="Header"/>
        <w:tabs>
          <w:tab w:val="clear" w:pos="4153"/>
          <w:tab w:val="clear" w:pos="8306"/>
          <w:tab w:val="left" w:pos="851"/>
          <w:tab w:val="right" w:leader="dot" w:pos="9356"/>
        </w:tabs>
        <w:spacing w:before="120" w:after="120"/>
        <w:rPr>
          <w:lang w:val="en-GB"/>
        </w:rPr>
      </w:pPr>
      <w:r w:rsidRPr="008008EB">
        <w:rPr>
          <w:lang w:val="en-GB"/>
        </w:rPr>
        <w:tab/>
        <w:t xml:space="preserve">Current Transformer Primary Current </w:t>
      </w:r>
      <w:r w:rsidR="00280D94" w:rsidRPr="00A651EF">
        <w:rPr>
          <w:lang w:val="en-GB"/>
        </w:rPr>
        <w:tab/>
      </w:r>
      <w:r w:rsidRPr="008008EB">
        <w:rPr>
          <w:lang w:val="en-GB"/>
        </w:rPr>
        <w:t xml:space="preserve"> A </w:t>
      </w:r>
    </w:p>
    <w:p w14:paraId="3E4FD364"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b/>
          <w:lang w:val="en-GB"/>
        </w:rPr>
        <w:t xml:space="preserve">Communication Interface </w:t>
      </w:r>
      <w:r w:rsidRPr="008008EB">
        <w:rPr>
          <w:i/>
          <w:lang w:val="en-GB"/>
        </w:rPr>
        <w:t>(i</w:t>
      </w:r>
      <w:r w:rsidR="00EF0D9F">
        <w:rPr>
          <w:i/>
          <w:lang w:val="en-GB"/>
        </w:rPr>
        <w:t>.</w:t>
      </w:r>
      <w:r w:rsidRPr="008008EB">
        <w:rPr>
          <w:i/>
          <w:lang w:val="en-GB"/>
        </w:rPr>
        <w:t>e</w:t>
      </w:r>
      <w:r w:rsidR="00EF0D9F">
        <w:rPr>
          <w:i/>
          <w:lang w:val="en-GB"/>
        </w:rPr>
        <w:t>.</w:t>
      </w:r>
      <w:r w:rsidRPr="008008EB">
        <w:rPr>
          <w:i/>
          <w:lang w:val="en-GB"/>
        </w:rPr>
        <w:t xml:space="preserve"> protocol and physical connection):</w:t>
      </w:r>
      <w:r w:rsidRPr="008008EB">
        <w:rPr>
          <w:lang w:val="en-GB"/>
        </w:rPr>
        <w:tab/>
      </w:r>
    </w:p>
    <w:p w14:paraId="176D7B12" w14:textId="77777777" w:rsidR="004274F8" w:rsidRPr="008008EB" w:rsidRDefault="004274F8" w:rsidP="004274F8">
      <w:pPr>
        <w:pStyle w:val="Header"/>
        <w:tabs>
          <w:tab w:val="clear" w:pos="4153"/>
          <w:tab w:val="clear" w:pos="8306"/>
          <w:tab w:val="right" w:leader="dot" w:pos="9356"/>
        </w:tabs>
        <w:spacing w:before="120" w:after="120"/>
        <w:rPr>
          <w:b/>
          <w:lang w:val="en-GB"/>
        </w:rPr>
      </w:pPr>
      <w:r w:rsidRPr="008008EB">
        <w:rPr>
          <w:b/>
          <w:lang w:val="en-GB"/>
        </w:rPr>
        <w:t>Ripple Control Signals Used by Network Operator:</w:t>
      </w:r>
      <w:r w:rsidRPr="008008EB">
        <w:rPr>
          <w:lang w:val="en-GB"/>
        </w:rPr>
        <w:tab/>
        <w:t>Yes/ No</w:t>
      </w:r>
    </w:p>
    <w:p w14:paraId="5E172FEA" w14:textId="77777777" w:rsidR="004274F8" w:rsidRPr="008008EB" w:rsidRDefault="004274F8" w:rsidP="004274F8">
      <w:pPr>
        <w:pStyle w:val="Header"/>
        <w:tabs>
          <w:tab w:val="clear" w:pos="4153"/>
          <w:tab w:val="clear" w:pos="8306"/>
          <w:tab w:val="right" w:leader="dot" w:pos="9356"/>
        </w:tabs>
        <w:spacing w:before="120" w:after="120"/>
        <w:rPr>
          <w:lang w:val="en-GB"/>
        </w:rPr>
      </w:pPr>
      <w:r w:rsidRPr="008008EB">
        <w:rPr>
          <w:b/>
          <w:lang w:val="en-GB"/>
        </w:rPr>
        <w:t>Arc Flash Detection System required:</w:t>
      </w:r>
      <w:r w:rsidRPr="008008EB">
        <w:rPr>
          <w:lang w:val="en-GB"/>
        </w:rPr>
        <w:t xml:space="preserve"> </w:t>
      </w:r>
      <w:r w:rsidRPr="008008EB">
        <w:rPr>
          <w:lang w:val="en-GB"/>
        </w:rPr>
        <w:tab/>
        <w:t>Yes/ No</w:t>
      </w:r>
    </w:p>
    <w:p w14:paraId="3A95FDB3" w14:textId="77777777" w:rsidR="004274F8" w:rsidRPr="008008EB" w:rsidRDefault="004274F8" w:rsidP="004274F8">
      <w:pPr>
        <w:pStyle w:val="Header"/>
        <w:tabs>
          <w:tab w:val="clear" w:pos="4153"/>
          <w:tab w:val="clear" w:pos="8306"/>
          <w:tab w:val="left" w:pos="851"/>
          <w:tab w:val="right" w:leader="dot" w:pos="9356"/>
        </w:tabs>
        <w:spacing w:before="120" w:after="120"/>
        <w:rPr>
          <w:lang w:val="en-GB"/>
        </w:rPr>
      </w:pPr>
      <w:r w:rsidRPr="008008EB">
        <w:rPr>
          <w:lang w:val="en-GB"/>
        </w:rPr>
        <w:tab/>
        <w:t>If Yes, Trip Current Setting</w:t>
      </w:r>
      <w:r w:rsidR="00280D94" w:rsidRPr="00A651EF">
        <w:rPr>
          <w:lang w:val="en-GB"/>
        </w:rPr>
        <w:tab/>
      </w:r>
      <w:r w:rsidRPr="008008EB">
        <w:rPr>
          <w:lang w:val="en-GB"/>
        </w:rPr>
        <w:t xml:space="preserve"> A </w:t>
      </w:r>
    </w:p>
    <w:p w14:paraId="27327FC4" w14:textId="77777777" w:rsidR="00077AE9" w:rsidRDefault="008F2A97">
      <w:pPr>
        <w:pStyle w:val="Tables"/>
        <w:rPr>
          <w:rStyle w:val="Bibliography1"/>
          <w:rFonts w:ascii="Times New Roman" w:hAnsi="Times New Roman"/>
        </w:rPr>
      </w:pPr>
      <w:r>
        <w:rPr>
          <w:rStyle w:val="Bibliography1"/>
          <w:rFonts w:ascii="Times New Roman" w:hAnsi="Times New Roman"/>
        </w:rPr>
        <w:br w:type="page"/>
      </w:r>
    </w:p>
    <w:tbl>
      <w:tblPr>
        <w:tblW w:w="1031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709"/>
        <w:gridCol w:w="567"/>
        <w:gridCol w:w="643"/>
        <w:gridCol w:w="4176"/>
      </w:tblGrid>
      <w:tr w:rsidR="00C8470E" w:rsidRPr="00FA6301" w14:paraId="40492D1F" w14:textId="77777777" w:rsidTr="00C8470E">
        <w:tc>
          <w:tcPr>
            <w:tcW w:w="10314" w:type="dxa"/>
            <w:gridSpan w:val="6"/>
          </w:tcPr>
          <w:p w14:paraId="575C3D78" w14:textId="77777777" w:rsidR="004274F8" w:rsidRPr="008008EB" w:rsidRDefault="004274F8" w:rsidP="00BC593A">
            <w:pPr>
              <w:tabs>
                <w:tab w:val="right" w:leader="dot" w:pos="6521"/>
              </w:tabs>
              <w:spacing w:before="60" w:after="60"/>
              <w:jc w:val="center"/>
              <w:rPr>
                <w:rFonts w:ascii="Times New Roman" w:hAnsi="Times New Roman"/>
                <w:b/>
                <w:bCs/>
                <w:sz w:val="28"/>
                <w:szCs w:val="28"/>
              </w:rPr>
            </w:pPr>
            <w:r w:rsidRPr="008008EB">
              <w:rPr>
                <w:rFonts w:ascii="Times New Roman" w:hAnsi="Times New Roman"/>
                <w:b/>
                <w:bCs/>
                <w:sz w:val="28"/>
                <w:szCs w:val="28"/>
              </w:rPr>
              <w:lastRenderedPageBreak/>
              <w:t xml:space="preserve">Tender Technical Response Schedule </w:t>
            </w:r>
          </w:p>
          <w:p w14:paraId="08AF1870" w14:textId="77777777" w:rsidR="00C8470E" w:rsidRPr="00FA6301" w:rsidRDefault="00C8470E" w:rsidP="00BC593A">
            <w:pPr>
              <w:tabs>
                <w:tab w:val="right" w:leader="dot" w:pos="6521"/>
              </w:tabs>
              <w:spacing w:before="60" w:after="60"/>
              <w:jc w:val="center"/>
              <w:rPr>
                <w:rFonts w:ascii="Times New Roman" w:hAnsi="Times New Roman"/>
                <w:b/>
                <w:bCs/>
              </w:rPr>
            </w:pPr>
            <w:r w:rsidRPr="008008EB">
              <w:rPr>
                <w:rFonts w:ascii="Times New Roman" w:hAnsi="Times New Roman"/>
                <w:b/>
                <w:sz w:val="28"/>
                <w:szCs w:val="28"/>
                <w:lang w:val="en-GB"/>
              </w:rPr>
              <w:t xml:space="preserve">for </w:t>
            </w:r>
            <w:r w:rsidR="004274F8" w:rsidRPr="008008EB">
              <w:rPr>
                <w:rFonts w:ascii="Times New Roman" w:hAnsi="Times New Roman"/>
                <w:b/>
                <w:sz w:val="28"/>
                <w:szCs w:val="28"/>
                <w:lang w:val="en-GB"/>
              </w:rPr>
              <w:t xml:space="preserve">Conventional </w:t>
            </w:r>
            <w:r w:rsidRPr="008008EB">
              <w:rPr>
                <w:rFonts w:ascii="Times New Roman" w:hAnsi="Times New Roman"/>
                <w:b/>
                <w:sz w:val="28"/>
                <w:szCs w:val="28"/>
                <w:lang w:val="en-GB"/>
              </w:rPr>
              <w:t>L</w:t>
            </w:r>
            <w:r w:rsidR="004274F8" w:rsidRPr="008008EB">
              <w:rPr>
                <w:rFonts w:ascii="Times New Roman" w:hAnsi="Times New Roman"/>
                <w:b/>
                <w:sz w:val="28"/>
                <w:szCs w:val="28"/>
                <w:lang w:val="en-GB"/>
              </w:rPr>
              <w:t>ow Voltage</w:t>
            </w:r>
            <w:r w:rsidRPr="008008EB">
              <w:rPr>
                <w:rFonts w:ascii="Times New Roman" w:hAnsi="Times New Roman"/>
                <w:b/>
                <w:sz w:val="28"/>
                <w:szCs w:val="28"/>
                <w:lang w:val="en-GB"/>
              </w:rPr>
              <w:t xml:space="preserve"> Power Factor </w:t>
            </w:r>
            <w:r w:rsidR="004274F8" w:rsidRPr="008008EB">
              <w:rPr>
                <w:rFonts w:ascii="Times New Roman" w:hAnsi="Times New Roman"/>
                <w:b/>
                <w:sz w:val="28"/>
                <w:szCs w:val="28"/>
                <w:lang w:val="en-GB"/>
              </w:rPr>
              <w:t xml:space="preserve">Correction </w:t>
            </w:r>
            <w:r w:rsidRPr="008008EB">
              <w:rPr>
                <w:rFonts w:ascii="Times New Roman" w:hAnsi="Times New Roman"/>
                <w:b/>
                <w:sz w:val="28"/>
                <w:szCs w:val="28"/>
                <w:lang w:val="en-GB"/>
              </w:rPr>
              <w:t>Assembly</w:t>
            </w:r>
          </w:p>
        </w:tc>
      </w:tr>
      <w:tr w:rsidR="00C8470E" w:rsidRPr="00FA6301" w14:paraId="4D8EB1D4" w14:textId="77777777" w:rsidTr="008008EB">
        <w:tc>
          <w:tcPr>
            <w:tcW w:w="1101" w:type="dxa"/>
            <w:tcBorders>
              <w:bottom w:val="single" w:sz="4" w:space="0" w:color="auto"/>
            </w:tcBorders>
          </w:tcPr>
          <w:p w14:paraId="5254CD16" w14:textId="77777777" w:rsidR="00C8470E" w:rsidRPr="00FA6301" w:rsidRDefault="00C8470E" w:rsidP="00C8470E">
            <w:pPr>
              <w:tabs>
                <w:tab w:val="right" w:leader="dot" w:pos="6521"/>
              </w:tabs>
              <w:spacing w:before="56" w:after="56"/>
              <w:jc w:val="center"/>
              <w:rPr>
                <w:rFonts w:ascii="Times New Roman" w:hAnsi="Times New Roman"/>
                <w:b/>
                <w:bCs/>
                <w:sz w:val="18"/>
              </w:rPr>
            </w:pPr>
            <w:r w:rsidRPr="00FA6301">
              <w:rPr>
                <w:rFonts w:ascii="Times New Roman" w:hAnsi="Times New Roman"/>
                <w:b/>
                <w:bCs/>
                <w:sz w:val="18"/>
              </w:rPr>
              <w:t>Clause No.</w:t>
            </w:r>
          </w:p>
        </w:tc>
        <w:tc>
          <w:tcPr>
            <w:tcW w:w="3118" w:type="dxa"/>
            <w:tcBorders>
              <w:bottom w:val="single" w:sz="4" w:space="0" w:color="auto"/>
            </w:tcBorders>
          </w:tcPr>
          <w:p w14:paraId="1A4CA221" w14:textId="77777777" w:rsidR="00C8470E" w:rsidRPr="00FA6301" w:rsidRDefault="00C8470E" w:rsidP="00C8470E">
            <w:pPr>
              <w:tabs>
                <w:tab w:val="right" w:leader="dot" w:pos="6521"/>
              </w:tabs>
              <w:spacing w:before="56" w:after="56"/>
              <w:rPr>
                <w:rFonts w:ascii="Times New Roman" w:hAnsi="Times New Roman"/>
                <w:b/>
                <w:bCs/>
                <w:sz w:val="18"/>
              </w:rPr>
            </w:pPr>
            <w:r>
              <w:rPr>
                <w:rFonts w:ascii="Times New Roman" w:hAnsi="Times New Roman"/>
                <w:b/>
                <w:bCs/>
                <w:sz w:val="18"/>
              </w:rPr>
              <w:t>Subject</w:t>
            </w:r>
          </w:p>
        </w:tc>
        <w:tc>
          <w:tcPr>
            <w:tcW w:w="709" w:type="dxa"/>
            <w:tcBorders>
              <w:bottom w:val="single" w:sz="4" w:space="0" w:color="auto"/>
            </w:tcBorders>
          </w:tcPr>
          <w:p w14:paraId="08F49D5D" w14:textId="77777777" w:rsidR="00C8470E" w:rsidRPr="00D92E95" w:rsidRDefault="00C8470E" w:rsidP="00C8470E">
            <w:pPr>
              <w:tabs>
                <w:tab w:val="right" w:leader="dot" w:pos="6521"/>
              </w:tabs>
              <w:spacing w:before="56" w:after="56"/>
              <w:rPr>
                <w:rFonts w:ascii="Times New Roman" w:hAnsi="Times New Roman"/>
                <w:b/>
                <w:bCs/>
                <w:sz w:val="18"/>
              </w:rPr>
            </w:pPr>
            <w:r w:rsidRPr="00D92E95">
              <w:rPr>
                <w:rFonts w:ascii="Times New Roman" w:hAnsi="Times New Roman"/>
                <w:b/>
                <w:bCs/>
                <w:sz w:val="18"/>
              </w:rPr>
              <w:t>Noted</w:t>
            </w:r>
          </w:p>
        </w:tc>
        <w:tc>
          <w:tcPr>
            <w:tcW w:w="1210" w:type="dxa"/>
            <w:gridSpan w:val="2"/>
            <w:tcBorders>
              <w:bottom w:val="single" w:sz="4" w:space="0" w:color="auto"/>
            </w:tcBorders>
          </w:tcPr>
          <w:p w14:paraId="2B45B64E" w14:textId="77777777" w:rsidR="00C8470E" w:rsidRPr="00FA6301" w:rsidRDefault="00C8470E" w:rsidP="00C8470E">
            <w:pPr>
              <w:tabs>
                <w:tab w:val="right" w:leader="dot" w:pos="6521"/>
              </w:tabs>
              <w:spacing w:before="56" w:after="56"/>
              <w:jc w:val="center"/>
              <w:rPr>
                <w:rFonts w:ascii="Times New Roman" w:hAnsi="Times New Roman"/>
                <w:b/>
                <w:bCs/>
                <w:sz w:val="18"/>
              </w:rPr>
            </w:pPr>
            <w:r>
              <w:rPr>
                <w:rFonts w:ascii="Times New Roman" w:hAnsi="Times New Roman"/>
                <w:b/>
                <w:bCs/>
                <w:sz w:val="18"/>
              </w:rPr>
              <w:t>Compliance</w:t>
            </w:r>
          </w:p>
        </w:tc>
        <w:tc>
          <w:tcPr>
            <w:tcW w:w="4176" w:type="dxa"/>
            <w:tcBorders>
              <w:bottom w:val="single" w:sz="4" w:space="0" w:color="auto"/>
            </w:tcBorders>
          </w:tcPr>
          <w:p w14:paraId="2C6F86AF" w14:textId="77777777" w:rsidR="00C8470E" w:rsidRPr="00FA6301" w:rsidRDefault="00C8470E" w:rsidP="00C8470E">
            <w:pPr>
              <w:tabs>
                <w:tab w:val="right" w:leader="dot" w:pos="6521"/>
              </w:tabs>
              <w:spacing w:before="56" w:after="56"/>
              <w:rPr>
                <w:rFonts w:ascii="Times New Roman" w:hAnsi="Times New Roman"/>
                <w:b/>
                <w:bCs/>
                <w:sz w:val="18"/>
              </w:rPr>
            </w:pPr>
            <w:r>
              <w:rPr>
                <w:rFonts w:ascii="Times New Roman" w:hAnsi="Times New Roman"/>
                <w:b/>
                <w:bCs/>
                <w:sz w:val="18"/>
              </w:rPr>
              <w:t>Comments</w:t>
            </w:r>
          </w:p>
        </w:tc>
      </w:tr>
      <w:tr w:rsidR="00C8470E" w:rsidRPr="00FA6301" w14:paraId="7D3A189C" w14:textId="77777777" w:rsidTr="008008EB">
        <w:tc>
          <w:tcPr>
            <w:tcW w:w="1101" w:type="dxa"/>
          </w:tcPr>
          <w:p w14:paraId="7648EC14" w14:textId="77777777" w:rsidR="00C8470E" w:rsidRPr="00FA6301" w:rsidRDefault="00C8470E" w:rsidP="00C8470E">
            <w:pPr>
              <w:tabs>
                <w:tab w:val="right" w:leader="dot" w:pos="6521"/>
              </w:tabs>
              <w:spacing w:before="56" w:after="56"/>
              <w:jc w:val="center"/>
              <w:rPr>
                <w:rFonts w:ascii="Times New Roman" w:hAnsi="Times New Roman"/>
                <w:b/>
                <w:bCs/>
                <w:sz w:val="18"/>
              </w:rPr>
            </w:pPr>
          </w:p>
        </w:tc>
        <w:tc>
          <w:tcPr>
            <w:tcW w:w="3118" w:type="dxa"/>
          </w:tcPr>
          <w:p w14:paraId="6695A1D7" w14:textId="77777777" w:rsidR="00C8470E" w:rsidRPr="00FA6301" w:rsidRDefault="00C8470E" w:rsidP="00C8470E">
            <w:pPr>
              <w:tabs>
                <w:tab w:val="right" w:leader="dot" w:pos="6521"/>
              </w:tabs>
              <w:spacing w:before="56" w:after="56"/>
              <w:rPr>
                <w:rFonts w:ascii="Times New Roman" w:hAnsi="Times New Roman"/>
                <w:b/>
                <w:bCs/>
                <w:sz w:val="18"/>
              </w:rPr>
            </w:pPr>
          </w:p>
        </w:tc>
        <w:tc>
          <w:tcPr>
            <w:tcW w:w="709" w:type="dxa"/>
          </w:tcPr>
          <w:p w14:paraId="156EA893" w14:textId="77777777" w:rsidR="00C8470E" w:rsidRPr="00FA6301" w:rsidRDefault="00C8470E" w:rsidP="00C8470E">
            <w:pPr>
              <w:tabs>
                <w:tab w:val="right" w:leader="dot" w:pos="6521"/>
              </w:tabs>
              <w:spacing w:before="56" w:after="56"/>
              <w:rPr>
                <w:rFonts w:ascii="Times New Roman" w:hAnsi="Times New Roman"/>
                <w:bCs/>
                <w:sz w:val="18"/>
              </w:rPr>
            </w:pPr>
          </w:p>
        </w:tc>
        <w:tc>
          <w:tcPr>
            <w:tcW w:w="567" w:type="dxa"/>
          </w:tcPr>
          <w:p w14:paraId="5145BF5B" w14:textId="77777777" w:rsidR="00C8470E" w:rsidRPr="00FA6301" w:rsidRDefault="00C8470E" w:rsidP="00C8470E">
            <w:pPr>
              <w:tabs>
                <w:tab w:val="right" w:leader="dot" w:pos="6521"/>
              </w:tabs>
              <w:spacing w:before="56" w:after="56"/>
              <w:jc w:val="center"/>
              <w:rPr>
                <w:rFonts w:ascii="Times New Roman" w:hAnsi="Times New Roman"/>
                <w:b/>
                <w:bCs/>
                <w:sz w:val="18"/>
              </w:rPr>
            </w:pPr>
            <w:r>
              <w:rPr>
                <w:rFonts w:ascii="Times New Roman" w:hAnsi="Times New Roman"/>
                <w:b/>
                <w:bCs/>
                <w:sz w:val="18"/>
              </w:rPr>
              <w:t>Yes</w:t>
            </w:r>
          </w:p>
        </w:tc>
        <w:tc>
          <w:tcPr>
            <w:tcW w:w="643" w:type="dxa"/>
          </w:tcPr>
          <w:p w14:paraId="7BCAE97C" w14:textId="77777777" w:rsidR="00C8470E" w:rsidRPr="00FA6301" w:rsidRDefault="00C8470E" w:rsidP="00C8470E">
            <w:pPr>
              <w:tabs>
                <w:tab w:val="right" w:leader="dot" w:pos="6521"/>
              </w:tabs>
              <w:spacing w:before="56" w:after="56"/>
              <w:jc w:val="center"/>
              <w:rPr>
                <w:rFonts w:ascii="Times New Roman" w:hAnsi="Times New Roman"/>
                <w:b/>
                <w:bCs/>
                <w:sz w:val="18"/>
              </w:rPr>
            </w:pPr>
            <w:r>
              <w:rPr>
                <w:rFonts w:ascii="Times New Roman" w:hAnsi="Times New Roman"/>
                <w:b/>
                <w:bCs/>
                <w:sz w:val="18"/>
              </w:rPr>
              <w:t>No</w:t>
            </w:r>
          </w:p>
        </w:tc>
        <w:tc>
          <w:tcPr>
            <w:tcW w:w="4176" w:type="dxa"/>
          </w:tcPr>
          <w:p w14:paraId="326C3BAD" w14:textId="77777777" w:rsidR="00C8470E" w:rsidRPr="00FA6301" w:rsidRDefault="00C8470E" w:rsidP="00C8470E">
            <w:pPr>
              <w:tabs>
                <w:tab w:val="right" w:leader="dot" w:pos="6521"/>
              </w:tabs>
              <w:spacing w:before="56" w:after="56"/>
              <w:rPr>
                <w:rFonts w:ascii="Times New Roman" w:hAnsi="Times New Roman"/>
                <w:b/>
                <w:bCs/>
                <w:sz w:val="18"/>
              </w:rPr>
            </w:pPr>
          </w:p>
        </w:tc>
      </w:tr>
      <w:tr w:rsidR="00C8470E" w:rsidRPr="00FA6301" w14:paraId="71EAF4E5" w14:textId="77777777" w:rsidTr="008008EB">
        <w:trPr>
          <w:cantSplit/>
        </w:trPr>
        <w:tc>
          <w:tcPr>
            <w:tcW w:w="1101" w:type="dxa"/>
          </w:tcPr>
          <w:p w14:paraId="38CF24CA" w14:textId="77777777" w:rsidR="00C8470E" w:rsidRPr="00FA6301" w:rsidRDefault="00C8470E" w:rsidP="00C8470E">
            <w:pPr>
              <w:tabs>
                <w:tab w:val="right" w:leader="dot" w:pos="6521"/>
              </w:tabs>
              <w:spacing w:before="56" w:after="56"/>
              <w:rPr>
                <w:rFonts w:ascii="Times New Roman" w:hAnsi="Times New Roman"/>
                <w:b/>
                <w:bCs/>
                <w:iCs/>
                <w:sz w:val="18"/>
              </w:rPr>
            </w:pPr>
            <w:r w:rsidRPr="00FA6301">
              <w:rPr>
                <w:rFonts w:ascii="Times New Roman" w:hAnsi="Times New Roman"/>
                <w:b/>
                <w:bCs/>
                <w:iCs/>
                <w:sz w:val="18"/>
              </w:rPr>
              <w:t>1.</w:t>
            </w:r>
          </w:p>
        </w:tc>
        <w:tc>
          <w:tcPr>
            <w:tcW w:w="3118" w:type="dxa"/>
          </w:tcPr>
          <w:p w14:paraId="7DC326A1" w14:textId="77777777" w:rsidR="00C8470E" w:rsidRPr="00FA6301"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FA6301">
              <w:rPr>
                <w:rFonts w:ascii="Times New Roman" w:hAnsi="Times New Roman"/>
                <w:b/>
                <w:bCs/>
                <w:sz w:val="18"/>
              </w:rPr>
              <w:t>General</w:t>
            </w:r>
          </w:p>
        </w:tc>
        <w:tc>
          <w:tcPr>
            <w:tcW w:w="709" w:type="dxa"/>
          </w:tcPr>
          <w:p w14:paraId="42ADF91B" w14:textId="77777777" w:rsidR="00C8470E" w:rsidRPr="00FA6301"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i/>
                <w:iCs/>
                <w:sz w:val="18"/>
              </w:rPr>
            </w:pPr>
          </w:p>
        </w:tc>
        <w:tc>
          <w:tcPr>
            <w:tcW w:w="567" w:type="dxa"/>
          </w:tcPr>
          <w:p w14:paraId="273A5C26" w14:textId="77777777" w:rsidR="00C8470E" w:rsidRPr="00FA6301" w:rsidRDefault="00C8470E" w:rsidP="00C8470E">
            <w:pPr>
              <w:pStyle w:val="Document1"/>
              <w:rPr>
                <w:rFonts w:ascii="Times New Roman" w:hAnsi="Times New Roman"/>
                <w:sz w:val="18"/>
              </w:rPr>
            </w:pPr>
          </w:p>
        </w:tc>
        <w:tc>
          <w:tcPr>
            <w:tcW w:w="643" w:type="dxa"/>
          </w:tcPr>
          <w:p w14:paraId="04EDE165" w14:textId="77777777" w:rsidR="00C8470E" w:rsidRPr="00FA6301" w:rsidRDefault="00C8470E" w:rsidP="00C8470E">
            <w:pPr>
              <w:tabs>
                <w:tab w:val="right" w:leader="dot" w:pos="6521"/>
              </w:tabs>
              <w:spacing w:before="56" w:after="56"/>
              <w:jc w:val="center"/>
              <w:rPr>
                <w:rFonts w:ascii="Times New Roman" w:hAnsi="Times New Roman"/>
                <w:b/>
                <w:bCs/>
                <w:sz w:val="18"/>
              </w:rPr>
            </w:pPr>
          </w:p>
        </w:tc>
        <w:tc>
          <w:tcPr>
            <w:tcW w:w="4176" w:type="dxa"/>
          </w:tcPr>
          <w:p w14:paraId="34EC8D06" w14:textId="77777777" w:rsidR="00C8470E" w:rsidRPr="00FA6301" w:rsidRDefault="00C8470E" w:rsidP="00C8470E">
            <w:pPr>
              <w:tabs>
                <w:tab w:val="right" w:leader="dot" w:pos="6521"/>
              </w:tabs>
              <w:spacing w:before="56" w:after="56"/>
              <w:jc w:val="center"/>
              <w:rPr>
                <w:rFonts w:ascii="Times New Roman" w:hAnsi="Times New Roman"/>
                <w:b/>
                <w:bCs/>
                <w:sz w:val="18"/>
              </w:rPr>
            </w:pPr>
          </w:p>
        </w:tc>
      </w:tr>
      <w:tr w:rsidR="00C8470E" w:rsidRPr="007C5307" w14:paraId="332FE25C" w14:textId="77777777" w:rsidTr="008008EB">
        <w:trPr>
          <w:cantSplit/>
        </w:trPr>
        <w:tc>
          <w:tcPr>
            <w:tcW w:w="1101" w:type="dxa"/>
          </w:tcPr>
          <w:p w14:paraId="5DC1ED9A" w14:textId="77777777" w:rsidR="00C8470E" w:rsidRPr="007C5307" w:rsidRDefault="00C8470E" w:rsidP="00C8470E">
            <w:pPr>
              <w:tabs>
                <w:tab w:val="right" w:leader="dot" w:pos="6521"/>
              </w:tabs>
              <w:spacing w:before="56" w:after="56"/>
              <w:rPr>
                <w:rFonts w:ascii="Times New Roman" w:hAnsi="Times New Roman"/>
                <w:bCs/>
                <w:sz w:val="18"/>
              </w:rPr>
            </w:pPr>
            <w:r>
              <w:rPr>
                <w:rFonts w:ascii="Times New Roman" w:hAnsi="Times New Roman"/>
                <w:bCs/>
                <w:sz w:val="18"/>
              </w:rPr>
              <w:t>1.1</w:t>
            </w:r>
          </w:p>
        </w:tc>
        <w:tc>
          <w:tcPr>
            <w:tcW w:w="3118" w:type="dxa"/>
          </w:tcPr>
          <w:p w14:paraId="73C502E3" w14:textId="77777777" w:rsidR="00C8470E" w:rsidRPr="007C5307"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 xml:space="preserve">Scope </w:t>
            </w:r>
          </w:p>
        </w:tc>
        <w:tc>
          <w:tcPr>
            <w:tcW w:w="709" w:type="dxa"/>
          </w:tcPr>
          <w:p w14:paraId="680CA56A" w14:textId="77777777" w:rsidR="00C8470E" w:rsidRPr="007C5307"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832C387" w14:textId="77777777" w:rsidR="00C8470E" w:rsidRPr="007C5307" w:rsidRDefault="00C8470E" w:rsidP="00C8470E">
            <w:pPr>
              <w:pStyle w:val="Document1"/>
              <w:rPr>
                <w:rFonts w:ascii="Times New Roman" w:hAnsi="Times New Roman"/>
                <w:sz w:val="18"/>
              </w:rPr>
            </w:pPr>
          </w:p>
        </w:tc>
        <w:tc>
          <w:tcPr>
            <w:tcW w:w="643" w:type="dxa"/>
          </w:tcPr>
          <w:p w14:paraId="5E83DAB9" w14:textId="77777777" w:rsidR="00C8470E" w:rsidRPr="007C5307" w:rsidRDefault="00C8470E" w:rsidP="00C8470E">
            <w:pPr>
              <w:tabs>
                <w:tab w:val="right" w:leader="dot" w:pos="6521"/>
              </w:tabs>
              <w:spacing w:before="56" w:after="56"/>
              <w:jc w:val="center"/>
              <w:rPr>
                <w:rFonts w:ascii="Times New Roman" w:hAnsi="Times New Roman"/>
                <w:bCs/>
                <w:sz w:val="18"/>
              </w:rPr>
            </w:pPr>
          </w:p>
        </w:tc>
        <w:tc>
          <w:tcPr>
            <w:tcW w:w="4176" w:type="dxa"/>
          </w:tcPr>
          <w:p w14:paraId="036ACC65" w14:textId="77777777" w:rsidR="00C8470E" w:rsidRPr="007C5307" w:rsidRDefault="00C8470E" w:rsidP="00C8470E">
            <w:pPr>
              <w:tabs>
                <w:tab w:val="right" w:leader="dot" w:pos="6521"/>
              </w:tabs>
              <w:spacing w:before="56" w:after="56"/>
              <w:jc w:val="center"/>
              <w:rPr>
                <w:rFonts w:ascii="Times New Roman" w:hAnsi="Times New Roman"/>
                <w:bCs/>
                <w:sz w:val="18"/>
              </w:rPr>
            </w:pPr>
          </w:p>
        </w:tc>
      </w:tr>
      <w:tr w:rsidR="00C8470E" w:rsidRPr="007C5307" w14:paraId="732EC928" w14:textId="77777777" w:rsidTr="008008EB">
        <w:trPr>
          <w:cantSplit/>
        </w:trPr>
        <w:tc>
          <w:tcPr>
            <w:tcW w:w="1101" w:type="dxa"/>
          </w:tcPr>
          <w:p w14:paraId="4F0BA895" w14:textId="77777777" w:rsidR="00C8470E" w:rsidRPr="007C5307" w:rsidRDefault="00C8470E" w:rsidP="00C8470E">
            <w:pPr>
              <w:tabs>
                <w:tab w:val="right" w:leader="dot" w:pos="6521"/>
              </w:tabs>
              <w:spacing w:before="56" w:after="56"/>
              <w:rPr>
                <w:rFonts w:ascii="Times New Roman" w:hAnsi="Times New Roman"/>
                <w:bCs/>
                <w:sz w:val="18"/>
              </w:rPr>
            </w:pPr>
            <w:r>
              <w:rPr>
                <w:rFonts w:ascii="Times New Roman" w:hAnsi="Times New Roman"/>
                <w:bCs/>
                <w:sz w:val="18"/>
              </w:rPr>
              <w:t>1.2</w:t>
            </w:r>
          </w:p>
        </w:tc>
        <w:tc>
          <w:tcPr>
            <w:tcW w:w="3118" w:type="dxa"/>
          </w:tcPr>
          <w:p w14:paraId="0D4F28B6" w14:textId="77777777" w:rsidR="00C8470E" w:rsidRPr="007C5307"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Site</w:t>
            </w:r>
          </w:p>
        </w:tc>
        <w:tc>
          <w:tcPr>
            <w:tcW w:w="709" w:type="dxa"/>
          </w:tcPr>
          <w:p w14:paraId="30D973A8" w14:textId="77777777" w:rsidR="00C8470E" w:rsidRPr="007C5307"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136CDF3" w14:textId="77777777" w:rsidR="00C8470E" w:rsidRPr="007C5307" w:rsidRDefault="00C8470E" w:rsidP="00C8470E">
            <w:pPr>
              <w:pStyle w:val="Document1"/>
              <w:rPr>
                <w:rFonts w:ascii="Times New Roman" w:hAnsi="Times New Roman"/>
                <w:sz w:val="18"/>
              </w:rPr>
            </w:pPr>
          </w:p>
        </w:tc>
        <w:tc>
          <w:tcPr>
            <w:tcW w:w="643" w:type="dxa"/>
          </w:tcPr>
          <w:p w14:paraId="4E87958E" w14:textId="77777777" w:rsidR="00C8470E" w:rsidRPr="007C5307" w:rsidRDefault="00C8470E" w:rsidP="00C8470E">
            <w:pPr>
              <w:tabs>
                <w:tab w:val="right" w:leader="dot" w:pos="6521"/>
              </w:tabs>
              <w:spacing w:before="56" w:after="56"/>
              <w:jc w:val="center"/>
              <w:rPr>
                <w:rFonts w:ascii="Times New Roman" w:hAnsi="Times New Roman"/>
                <w:bCs/>
                <w:sz w:val="18"/>
              </w:rPr>
            </w:pPr>
          </w:p>
        </w:tc>
        <w:tc>
          <w:tcPr>
            <w:tcW w:w="4176" w:type="dxa"/>
          </w:tcPr>
          <w:p w14:paraId="42813DDB" w14:textId="77777777" w:rsidR="00C8470E" w:rsidRPr="007C5307" w:rsidRDefault="00C8470E" w:rsidP="00C8470E">
            <w:pPr>
              <w:tabs>
                <w:tab w:val="right" w:leader="dot" w:pos="6521"/>
              </w:tabs>
              <w:spacing w:before="56" w:after="56"/>
              <w:rPr>
                <w:rFonts w:ascii="Times New Roman" w:hAnsi="Times New Roman"/>
                <w:sz w:val="18"/>
              </w:rPr>
            </w:pPr>
          </w:p>
        </w:tc>
      </w:tr>
      <w:tr w:rsidR="00C8470E" w:rsidRPr="007C5307" w14:paraId="4E23C14F" w14:textId="77777777" w:rsidTr="008008EB">
        <w:trPr>
          <w:cantSplit/>
        </w:trPr>
        <w:tc>
          <w:tcPr>
            <w:tcW w:w="1101" w:type="dxa"/>
          </w:tcPr>
          <w:p w14:paraId="64E7F220" w14:textId="77777777" w:rsidR="00C8470E" w:rsidRPr="007C5307" w:rsidRDefault="00C8470E" w:rsidP="00C8470E">
            <w:pPr>
              <w:tabs>
                <w:tab w:val="right" w:leader="dot" w:pos="6521"/>
              </w:tabs>
              <w:spacing w:before="56" w:after="56"/>
              <w:rPr>
                <w:rFonts w:ascii="Times New Roman" w:hAnsi="Times New Roman"/>
                <w:bCs/>
                <w:sz w:val="18"/>
              </w:rPr>
            </w:pPr>
            <w:r>
              <w:rPr>
                <w:rFonts w:ascii="Times New Roman" w:hAnsi="Times New Roman"/>
                <w:bCs/>
                <w:sz w:val="18"/>
              </w:rPr>
              <w:t>1.3</w:t>
            </w:r>
          </w:p>
        </w:tc>
        <w:tc>
          <w:tcPr>
            <w:tcW w:w="3118" w:type="dxa"/>
          </w:tcPr>
          <w:p w14:paraId="3140935D" w14:textId="77777777" w:rsidR="00C8470E" w:rsidRPr="007C5307"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Work by the Principal</w:t>
            </w:r>
          </w:p>
        </w:tc>
        <w:tc>
          <w:tcPr>
            <w:tcW w:w="709" w:type="dxa"/>
          </w:tcPr>
          <w:p w14:paraId="1562132E" w14:textId="77777777" w:rsidR="00C8470E" w:rsidRPr="007C5307"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E868E9F" w14:textId="77777777" w:rsidR="00C8470E" w:rsidRPr="007C5307" w:rsidRDefault="00C8470E" w:rsidP="00C8470E">
            <w:pPr>
              <w:pStyle w:val="Document1"/>
              <w:rPr>
                <w:rFonts w:ascii="Times New Roman" w:hAnsi="Times New Roman"/>
                <w:sz w:val="18"/>
              </w:rPr>
            </w:pPr>
          </w:p>
        </w:tc>
        <w:tc>
          <w:tcPr>
            <w:tcW w:w="643" w:type="dxa"/>
          </w:tcPr>
          <w:p w14:paraId="3B1A4B78" w14:textId="77777777" w:rsidR="00C8470E" w:rsidRPr="007C5307" w:rsidRDefault="00C8470E" w:rsidP="00C8470E">
            <w:pPr>
              <w:tabs>
                <w:tab w:val="right" w:leader="dot" w:pos="6521"/>
              </w:tabs>
              <w:spacing w:before="56" w:after="56"/>
              <w:jc w:val="center"/>
              <w:rPr>
                <w:rFonts w:ascii="Times New Roman" w:hAnsi="Times New Roman"/>
                <w:bCs/>
                <w:sz w:val="18"/>
              </w:rPr>
            </w:pPr>
          </w:p>
        </w:tc>
        <w:tc>
          <w:tcPr>
            <w:tcW w:w="4176" w:type="dxa"/>
          </w:tcPr>
          <w:p w14:paraId="7ACE0F09" w14:textId="77777777" w:rsidR="00C8470E" w:rsidRPr="007C5307" w:rsidRDefault="00C8470E" w:rsidP="00C8470E">
            <w:pPr>
              <w:tabs>
                <w:tab w:val="right" w:leader="dot" w:pos="6521"/>
              </w:tabs>
              <w:spacing w:before="56" w:after="56"/>
              <w:rPr>
                <w:rFonts w:ascii="Times New Roman" w:hAnsi="Times New Roman"/>
                <w:sz w:val="18"/>
              </w:rPr>
            </w:pPr>
          </w:p>
        </w:tc>
      </w:tr>
      <w:tr w:rsidR="00C8470E" w:rsidRPr="008008EB" w14:paraId="32832519" w14:textId="77777777" w:rsidTr="008008EB">
        <w:trPr>
          <w:cantSplit/>
        </w:trPr>
        <w:tc>
          <w:tcPr>
            <w:tcW w:w="1101" w:type="dxa"/>
          </w:tcPr>
          <w:p w14:paraId="4CBBC30C" w14:textId="77777777" w:rsidR="00C8470E" w:rsidRPr="008008EB" w:rsidRDefault="00C8470E" w:rsidP="00C8470E">
            <w:pPr>
              <w:tabs>
                <w:tab w:val="right" w:leader="dot" w:pos="6521"/>
              </w:tabs>
              <w:spacing w:before="56" w:after="56"/>
              <w:rPr>
                <w:rFonts w:ascii="Times New Roman" w:hAnsi="Times New Roman"/>
                <w:bCs/>
                <w:sz w:val="18"/>
              </w:rPr>
            </w:pPr>
            <w:r w:rsidRPr="008008EB">
              <w:rPr>
                <w:rFonts w:ascii="Times New Roman" w:hAnsi="Times New Roman"/>
                <w:bCs/>
                <w:sz w:val="18"/>
              </w:rPr>
              <w:t>1.4</w:t>
            </w:r>
          </w:p>
        </w:tc>
        <w:tc>
          <w:tcPr>
            <w:tcW w:w="3118" w:type="dxa"/>
          </w:tcPr>
          <w:p w14:paraId="5A368AE9" w14:textId="77777777" w:rsidR="00C8470E"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Principal’s Drawings</w:t>
            </w:r>
          </w:p>
        </w:tc>
        <w:tc>
          <w:tcPr>
            <w:tcW w:w="709" w:type="dxa"/>
          </w:tcPr>
          <w:p w14:paraId="797BE788" w14:textId="77777777" w:rsidR="00C8470E" w:rsidRPr="008008EB" w:rsidRDefault="00C8470E"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16E32E9" w14:textId="77777777" w:rsidR="00C8470E" w:rsidRPr="008008EB" w:rsidRDefault="00C8470E" w:rsidP="00C8470E">
            <w:pPr>
              <w:pStyle w:val="Document1"/>
              <w:rPr>
                <w:rFonts w:ascii="Times New Roman" w:hAnsi="Times New Roman"/>
                <w:sz w:val="18"/>
              </w:rPr>
            </w:pPr>
          </w:p>
        </w:tc>
        <w:tc>
          <w:tcPr>
            <w:tcW w:w="643" w:type="dxa"/>
          </w:tcPr>
          <w:p w14:paraId="1BA3DAB4" w14:textId="77777777" w:rsidR="00C8470E" w:rsidRPr="008008EB" w:rsidRDefault="00C8470E" w:rsidP="00C8470E">
            <w:pPr>
              <w:tabs>
                <w:tab w:val="right" w:leader="dot" w:pos="6521"/>
              </w:tabs>
              <w:spacing w:before="56" w:after="56"/>
              <w:jc w:val="center"/>
              <w:rPr>
                <w:rFonts w:ascii="Times New Roman" w:hAnsi="Times New Roman"/>
                <w:bCs/>
                <w:sz w:val="18"/>
              </w:rPr>
            </w:pPr>
          </w:p>
        </w:tc>
        <w:tc>
          <w:tcPr>
            <w:tcW w:w="4176" w:type="dxa"/>
          </w:tcPr>
          <w:p w14:paraId="7809FEDC" w14:textId="77777777" w:rsidR="00C8470E" w:rsidRPr="008008EB" w:rsidRDefault="00C8470E" w:rsidP="00C8470E">
            <w:pPr>
              <w:tabs>
                <w:tab w:val="right" w:leader="dot" w:pos="6521"/>
              </w:tabs>
              <w:spacing w:before="56" w:after="56"/>
              <w:rPr>
                <w:rFonts w:ascii="Times New Roman" w:hAnsi="Times New Roman"/>
                <w:sz w:val="18"/>
              </w:rPr>
            </w:pPr>
          </w:p>
        </w:tc>
      </w:tr>
      <w:tr w:rsidR="004274F8" w:rsidRPr="008008EB" w14:paraId="3ECD9A26" w14:textId="77777777" w:rsidTr="008008EB">
        <w:trPr>
          <w:cantSplit/>
        </w:trPr>
        <w:tc>
          <w:tcPr>
            <w:tcW w:w="1101" w:type="dxa"/>
          </w:tcPr>
          <w:p w14:paraId="6C330E90" w14:textId="77777777" w:rsidR="004274F8" w:rsidRPr="008008EB" w:rsidRDefault="004274F8" w:rsidP="00C8470E">
            <w:pPr>
              <w:tabs>
                <w:tab w:val="right" w:leader="dot" w:pos="6521"/>
              </w:tabs>
              <w:spacing w:before="56" w:after="56"/>
              <w:rPr>
                <w:rFonts w:ascii="Times New Roman" w:hAnsi="Times New Roman"/>
                <w:sz w:val="18"/>
              </w:rPr>
            </w:pPr>
            <w:r w:rsidRPr="008008EB">
              <w:rPr>
                <w:rFonts w:ascii="Times New Roman" w:hAnsi="Times New Roman"/>
                <w:sz w:val="18"/>
              </w:rPr>
              <w:t>1.5</w:t>
            </w:r>
          </w:p>
        </w:tc>
        <w:tc>
          <w:tcPr>
            <w:tcW w:w="3118" w:type="dxa"/>
          </w:tcPr>
          <w:p w14:paraId="7DC2AC62"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Information to be provided by the Contractor</w:t>
            </w:r>
          </w:p>
        </w:tc>
        <w:tc>
          <w:tcPr>
            <w:tcW w:w="709" w:type="dxa"/>
          </w:tcPr>
          <w:p w14:paraId="305C3865"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CEC39DB" w14:textId="77777777" w:rsidR="004274F8" w:rsidRPr="008008EB" w:rsidRDefault="004274F8" w:rsidP="00C8470E">
            <w:pPr>
              <w:pStyle w:val="Document1"/>
              <w:rPr>
                <w:rFonts w:ascii="Times New Roman" w:hAnsi="Times New Roman"/>
                <w:sz w:val="18"/>
              </w:rPr>
            </w:pPr>
          </w:p>
        </w:tc>
        <w:tc>
          <w:tcPr>
            <w:tcW w:w="643" w:type="dxa"/>
          </w:tcPr>
          <w:p w14:paraId="6D74651E"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25581295"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04D7CCBA" w14:textId="77777777" w:rsidTr="008008EB">
        <w:trPr>
          <w:cantSplit/>
        </w:trPr>
        <w:tc>
          <w:tcPr>
            <w:tcW w:w="1101" w:type="dxa"/>
          </w:tcPr>
          <w:p w14:paraId="709F6A3C" w14:textId="77777777" w:rsidR="004274F8" w:rsidRPr="008008EB" w:rsidRDefault="004274F8" w:rsidP="00C8470E">
            <w:pPr>
              <w:tabs>
                <w:tab w:val="right" w:leader="dot" w:pos="6521"/>
              </w:tabs>
              <w:spacing w:before="56" w:after="56"/>
              <w:rPr>
                <w:rFonts w:ascii="Times New Roman" w:hAnsi="Times New Roman"/>
                <w:sz w:val="18"/>
              </w:rPr>
            </w:pPr>
            <w:r w:rsidRPr="008008EB">
              <w:rPr>
                <w:rFonts w:ascii="Times New Roman" w:hAnsi="Times New Roman"/>
                <w:bCs/>
                <w:sz w:val="18"/>
              </w:rPr>
              <w:t>1.6</w:t>
            </w:r>
          </w:p>
        </w:tc>
        <w:tc>
          <w:tcPr>
            <w:tcW w:w="3118" w:type="dxa"/>
          </w:tcPr>
          <w:p w14:paraId="2EBB761C"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Contractor’s Drawings</w:t>
            </w:r>
          </w:p>
        </w:tc>
        <w:tc>
          <w:tcPr>
            <w:tcW w:w="709" w:type="dxa"/>
          </w:tcPr>
          <w:p w14:paraId="68AEE2D1"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840532E" w14:textId="77777777" w:rsidR="004274F8" w:rsidRPr="008008EB" w:rsidRDefault="004274F8" w:rsidP="00C8470E">
            <w:pPr>
              <w:pStyle w:val="Document1"/>
              <w:rPr>
                <w:rFonts w:ascii="Times New Roman" w:hAnsi="Times New Roman"/>
                <w:sz w:val="18"/>
              </w:rPr>
            </w:pPr>
          </w:p>
        </w:tc>
        <w:tc>
          <w:tcPr>
            <w:tcW w:w="643" w:type="dxa"/>
          </w:tcPr>
          <w:p w14:paraId="76C3CAB9"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50451231"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4285F025" w14:textId="77777777" w:rsidTr="008008EB">
        <w:trPr>
          <w:cantSplit/>
        </w:trPr>
        <w:tc>
          <w:tcPr>
            <w:tcW w:w="1101" w:type="dxa"/>
          </w:tcPr>
          <w:p w14:paraId="65D5B6C3" w14:textId="77777777" w:rsidR="004274F8" w:rsidRPr="008008EB" w:rsidRDefault="004274F8" w:rsidP="00C8470E">
            <w:pPr>
              <w:tabs>
                <w:tab w:val="right" w:leader="dot" w:pos="6521"/>
              </w:tabs>
              <w:spacing w:before="56" w:after="56"/>
              <w:rPr>
                <w:rFonts w:ascii="Times New Roman" w:hAnsi="Times New Roman"/>
                <w:bCs/>
                <w:sz w:val="18"/>
              </w:rPr>
            </w:pPr>
            <w:r w:rsidRPr="008008EB">
              <w:rPr>
                <w:rFonts w:ascii="Times New Roman" w:hAnsi="Times New Roman"/>
                <w:bCs/>
                <w:sz w:val="18"/>
              </w:rPr>
              <w:t>1.7</w:t>
            </w:r>
          </w:p>
        </w:tc>
        <w:tc>
          <w:tcPr>
            <w:tcW w:w="3118" w:type="dxa"/>
          </w:tcPr>
          <w:p w14:paraId="52D143B6"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General Requirements</w:t>
            </w:r>
          </w:p>
        </w:tc>
        <w:tc>
          <w:tcPr>
            <w:tcW w:w="709" w:type="dxa"/>
          </w:tcPr>
          <w:p w14:paraId="411F7409"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EB34BB8" w14:textId="77777777" w:rsidR="004274F8" w:rsidRPr="008008EB" w:rsidRDefault="004274F8" w:rsidP="00C8470E">
            <w:pPr>
              <w:pStyle w:val="Document1"/>
              <w:rPr>
                <w:rFonts w:ascii="Times New Roman" w:hAnsi="Times New Roman"/>
                <w:sz w:val="18"/>
              </w:rPr>
            </w:pPr>
          </w:p>
        </w:tc>
        <w:tc>
          <w:tcPr>
            <w:tcW w:w="643" w:type="dxa"/>
          </w:tcPr>
          <w:p w14:paraId="6F6CB280"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3808BEA1"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71CE38E7" w14:textId="77777777" w:rsidTr="008008EB">
        <w:trPr>
          <w:cantSplit/>
        </w:trPr>
        <w:tc>
          <w:tcPr>
            <w:tcW w:w="1101" w:type="dxa"/>
          </w:tcPr>
          <w:p w14:paraId="275A8420" w14:textId="77777777" w:rsidR="004274F8" w:rsidRPr="008008EB" w:rsidRDefault="004274F8" w:rsidP="00C8470E">
            <w:pPr>
              <w:tabs>
                <w:tab w:val="right" w:leader="dot" w:pos="6521"/>
              </w:tabs>
              <w:spacing w:before="56" w:after="56"/>
              <w:rPr>
                <w:rFonts w:ascii="Times New Roman" w:hAnsi="Times New Roman"/>
                <w:bCs/>
                <w:sz w:val="18"/>
              </w:rPr>
            </w:pPr>
            <w:r w:rsidRPr="008008EB">
              <w:rPr>
                <w:rFonts w:ascii="Times New Roman" w:hAnsi="Times New Roman"/>
                <w:bCs/>
                <w:sz w:val="18"/>
              </w:rPr>
              <w:t>1.8</w:t>
            </w:r>
          </w:p>
        </w:tc>
        <w:tc>
          <w:tcPr>
            <w:tcW w:w="3118" w:type="dxa"/>
          </w:tcPr>
          <w:p w14:paraId="568B7A71"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Standards</w:t>
            </w:r>
          </w:p>
        </w:tc>
        <w:tc>
          <w:tcPr>
            <w:tcW w:w="709" w:type="dxa"/>
          </w:tcPr>
          <w:p w14:paraId="3FE53172"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i/>
                <w:iCs/>
                <w:sz w:val="18"/>
              </w:rPr>
            </w:pPr>
          </w:p>
        </w:tc>
        <w:tc>
          <w:tcPr>
            <w:tcW w:w="567" w:type="dxa"/>
          </w:tcPr>
          <w:p w14:paraId="56A6A792" w14:textId="77777777" w:rsidR="004274F8" w:rsidRPr="008008EB" w:rsidRDefault="004274F8" w:rsidP="00C8470E">
            <w:pPr>
              <w:pStyle w:val="Document1"/>
              <w:rPr>
                <w:rFonts w:ascii="Times New Roman" w:hAnsi="Times New Roman"/>
                <w:sz w:val="18"/>
              </w:rPr>
            </w:pPr>
          </w:p>
        </w:tc>
        <w:tc>
          <w:tcPr>
            <w:tcW w:w="643" w:type="dxa"/>
          </w:tcPr>
          <w:p w14:paraId="52777EFA"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D4F2F16"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78687A47" w14:textId="77777777" w:rsidTr="008008EB">
        <w:trPr>
          <w:cantSplit/>
        </w:trPr>
        <w:tc>
          <w:tcPr>
            <w:tcW w:w="1101" w:type="dxa"/>
          </w:tcPr>
          <w:p w14:paraId="0F69F4ED" w14:textId="77777777" w:rsidR="004274F8" w:rsidRPr="008008EB" w:rsidRDefault="004274F8" w:rsidP="00C8470E">
            <w:pPr>
              <w:tabs>
                <w:tab w:val="right" w:leader="dot" w:pos="6521"/>
              </w:tabs>
              <w:spacing w:before="56" w:after="56"/>
              <w:rPr>
                <w:rFonts w:ascii="Times New Roman" w:hAnsi="Times New Roman"/>
                <w:bCs/>
                <w:sz w:val="18"/>
              </w:rPr>
            </w:pPr>
            <w:r w:rsidRPr="008008EB">
              <w:rPr>
                <w:rFonts w:ascii="Times New Roman" w:hAnsi="Times New Roman"/>
                <w:bCs/>
                <w:sz w:val="18"/>
              </w:rPr>
              <w:t>1.9</w:t>
            </w:r>
          </w:p>
        </w:tc>
        <w:tc>
          <w:tcPr>
            <w:tcW w:w="3118" w:type="dxa"/>
          </w:tcPr>
          <w:p w14:paraId="6EE5D713"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Quality Assurance</w:t>
            </w:r>
          </w:p>
        </w:tc>
        <w:tc>
          <w:tcPr>
            <w:tcW w:w="709" w:type="dxa"/>
          </w:tcPr>
          <w:p w14:paraId="0278EFD6"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495A900" w14:textId="77777777" w:rsidR="004274F8" w:rsidRPr="008008EB" w:rsidRDefault="004274F8" w:rsidP="00C8470E">
            <w:pPr>
              <w:pStyle w:val="Document1"/>
              <w:rPr>
                <w:rFonts w:ascii="Times New Roman" w:hAnsi="Times New Roman"/>
                <w:sz w:val="18"/>
              </w:rPr>
            </w:pPr>
          </w:p>
        </w:tc>
        <w:tc>
          <w:tcPr>
            <w:tcW w:w="643" w:type="dxa"/>
          </w:tcPr>
          <w:p w14:paraId="2C81510D"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780F276D"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6A1AE9B5" w14:textId="77777777" w:rsidTr="008008EB">
        <w:trPr>
          <w:cantSplit/>
        </w:trPr>
        <w:tc>
          <w:tcPr>
            <w:tcW w:w="1101" w:type="dxa"/>
          </w:tcPr>
          <w:p w14:paraId="5B27F565" w14:textId="77777777" w:rsidR="004274F8" w:rsidRPr="008008EB" w:rsidRDefault="004274F8" w:rsidP="00C8470E">
            <w:pPr>
              <w:tabs>
                <w:tab w:val="right" w:leader="dot" w:pos="6521"/>
              </w:tabs>
              <w:spacing w:before="56" w:after="56"/>
              <w:rPr>
                <w:rFonts w:ascii="Times New Roman" w:hAnsi="Times New Roman"/>
                <w:bCs/>
                <w:sz w:val="18"/>
              </w:rPr>
            </w:pPr>
            <w:r w:rsidRPr="008008EB">
              <w:rPr>
                <w:rFonts w:ascii="Times New Roman" w:hAnsi="Times New Roman"/>
                <w:bCs/>
                <w:sz w:val="18"/>
              </w:rPr>
              <w:t>1.10</w:t>
            </w:r>
          </w:p>
        </w:tc>
        <w:tc>
          <w:tcPr>
            <w:tcW w:w="3118" w:type="dxa"/>
          </w:tcPr>
          <w:p w14:paraId="26FE0A6C"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Electrical Work</w:t>
            </w:r>
          </w:p>
        </w:tc>
        <w:tc>
          <w:tcPr>
            <w:tcW w:w="709" w:type="dxa"/>
          </w:tcPr>
          <w:p w14:paraId="7AE285D5"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F3529D9" w14:textId="77777777" w:rsidR="004274F8" w:rsidRPr="008008EB" w:rsidRDefault="004274F8" w:rsidP="00C8470E">
            <w:pPr>
              <w:pStyle w:val="Document1"/>
              <w:rPr>
                <w:rFonts w:ascii="Times New Roman" w:hAnsi="Times New Roman"/>
                <w:sz w:val="18"/>
              </w:rPr>
            </w:pPr>
          </w:p>
        </w:tc>
        <w:tc>
          <w:tcPr>
            <w:tcW w:w="643" w:type="dxa"/>
          </w:tcPr>
          <w:p w14:paraId="15935236"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FC59611"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492F33A2" w14:textId="77777777" w:rsidTr="008008EB">
        <w:trPr>
          <w:cantSplit/>
        </w:trPr>
        <w:tc>
          <w:tcPr>
            <w:tcW w:w="1101" w:type="dxa"/>
          </w:tcPr>
          <w:p w14:paraId="2584B54C" w14:textId="77777777" w:rsidR="004274F8" w:rsidRPr="008008EB" w:rsidRDefault="004274F8" w:rsidP="00C8470E">
            <w:pPr>
              <w:tabs>
                <w:tab w:val="right" w:leader="dot" w:pos="6521"/>
              </w:tabs>
              <w:spacing w:before="56" w:after="56"/>
              <w:rPr>
                <w:rFonts w:ascii="Times New Roman" w:hAnsi="Times New Roman"/>
                <w:b/>
                <w:bCs/>
                <w:sz w:val="18"/>
              </w:rPr>
            </w:pPr>
            <w:r w:rsidRPr="008008EB">
              <w:rPr>
                <w:rFonts w:ascii="Times New Roman" w:hAnsi="Times New Roman"/>
                <w:b/>
                <w:bCs/>
                <w:sz w:val="18"/>
              </w:rPr>
              <w:t>2.</w:t>
            </w:r>
          </w:p>
        </w:tc>
        <w:tc>
          <w:tcPr>
            <w:tcW w:w="3118" w:type="dxa"/>
          </w:tcPr>
          <w:p w14:paraId="6F2BF7B4"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008EB">
              <w:rPr>
                <w:rFonts w:ascii="Times New Roman" w:hAnsi="Times New Roman"/>
                <w:b/>
                <w:bCs/>
                <w:sz w:val="18"/>
              </w:rPr>
              <w:t>Service Conditions</w:t>
            </w:r>
          </w:p>
        </w:tc>
        <w:tc>
          <w:tcPr>
            <w:tcW w:w="709" w:type="dxa"/>
          </w:tcPr>
          <w:p w14:paraId="04CA9F18"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C460201" w14:textId="77777777" w:rsidR="004274F8" w:rsidRPr="008008EB" w:rsidRDefault="004274F8" w:rsidP="00C8470E">
            <w:pPr>
              <w:pStyle w:val="Document1"/>
              <w:rPr>
                <w:rFonts w:ascii="Times New Roman" w:hAnsi="Times New Roman"/>
                <w:sz w:val="18"/>
              </w:rPr>
            </w:pPr>
          </w:p>
        </w:tc>
        <w:tc>
          <w:tcPr>
            <w:tcW w:w="643" w:type="dxa"/>
          </w:tcPr>
          <w:p w14:paraId="54C7D999"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11F39887"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46EB76BB" w14:textId="77777777" w:rsidTr="008008EB">
        <w:trPr>
          <w:cantSplit/>
        </w:trPr>
        <w:tc>
          <w:tcPr>
            <w:tcW w:w="1101" w:type="dxa"/>
          </w:tcPr>
          <w:p w14:paraId="32DC975B" w14:textId="77777777" w:rsidR="004274F8" w:rsidRPr="008008EB" w:rsidRDefault="004274F8" w:rsidP="00BC593A">
            <w:pPr>
              <w:tabs>
                <w:tab w:val="right" w:leader="dot" w:pos="6521"/>
              </w:tabs>
              <w:spacing w:before="56" w:after="56"/>
              <w:rPr>
                <w:rFonts w:ascii="Times New Roman" w:hAnsi="Times New Roman"/>
                <w:bCs/>
                <w:sz w:val="18"/>
              </w:rPr>
            </w:pPr>
            <w:r w:rsidRPr="008008EB">
              <w:rPr>
                <w:rFonts w:ascii="Times New Roman" w:hAnsi="Times New Roman"/>
                <w:bCs/>
                <w:sz w:val="18"/>
              </w:rPr>
              <w:t>2.1</w:t>
            </w:r>
          </w:p>
        </w:tc>
        <w:tc>
          <w:tcPr>
            <w:tcW w:w="3118" w:type="dxa"/>
          </w:tcPr>
          <w:p w14:paraId="53A75F2A"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Location</w:t>
            </w:r>
          </w:p>
        </w:tc>
        <w:tc>
          <w:tcPr>
            <w:tcW w:w="709" w:type="dxa"/>
          </w:tcPr>
          <w:p w14:paraId="56FAB7AE"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B657DDA" w14:textId="77777777" w:rsidR="004274F8" w:rsidRPr="008008EB" w:rsidRDefault="004274F8" w:rsidP="00C8470E">
            <w:pPr>
              <w:pStyle w:val="Document1"/>
              <w:rPr>
                <w:rFonts w:ascii="Times New Roman" w:hAnsi="Times New Roman"/>
                <w:sz w:val="18"/>
              </w:rPr>
            </w:pPr>
          </w:p>
        </w:tc>
        <w:tc>
          <w:tcPr>
            <w:tcW w:w="643" w:type="dxa"/>
          </w:tcPr>
          <w:p w14:paraId="2F9A06C3"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3023657"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657261E7" w14:textId="77777777" w:rsidTr="008008EB">
        <w:trPr>
          <w:cantSplit/>
        </w:trPr>
        <w:tc>
          <w:tcPr>
            <w:tcW w:w="1101" w:type="dxa"/>
          </w:tcPr>
          <w:p w14:paraId="5236B694" w14:textId="77777777" w:rsidR="004274F8" w:rsidRPr="008008EB" w:rsidRDefault="004274F8" w:rsidP="00C8470E">
            <w:pPr>
              <w:tabs>
                <w:tab w:val="right" w:leader="dot" w:pos="6521"/>
              </w:tabs>
              <w:spacing w:before="56" w:after="56"/>
              <w:rPr>
                <w:rFonts w:ascii="Times New Roman" w:hAnsi="Times New Roman"/>
                <w:bCs/>
                <w:sz w:val="18"/>
              </w:rPr>
            </w:pPr>
            <w:r w:rsidRPr="008008EB">
              <w:rPr>
                <w:rFonts w:ascii="Times New Roman" w:hAnsi="Times New Roman"/>
                <w:bCs/>
                <w:sz w:val="18"/>
              </w:rPr>
              <w:t>2.2</w:t>
            </w:r>
          </w:p>
        </w:tc>
        <w:tc>
          <w:tcPr>
            <w:tcW w:w="3118" w:type="dxa"/>
          </w:tcPr>
          <w:p w14:paraId="18073305"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Accessibility</w:t>
            </w:r>
          </w:p>
        </w:tc>
        <w:tc>
          <w:tcPr>
            <w:tcW w:w="709" w:type="dxa"/>
          </w:tcPr>
          <w:p w14:paraId="673D05D4"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B158D01" w14:textId="77777777" w:rsidR="004274F8" w:rsidRPr="008008EB" w:rsidRDefault="004274F8" w:rsidP="00C8470E">
            <w:pPr>
              <w:pStyle w:val="Document1"/>
              <w:rPr>
                <w:rFonts w:ascii="Times New Roman" w:hAnsi="Times New Roman"/>
                <w:sz w:val="18"/>
              </w:rPr>
            </w:pPr>
          </w:p>
        </w:tc>
        <w:tc>
          <w:tcPr>
            <w:tcW w:w="643" w:type="dxa"/>
          </w:tcPr>
          <w:p w14:paraId="74CF23EB"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9A1F64A"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3B38E846" w14:textId="77777777" w:rsidTr="008008EB">
        <w:trPr>
          <w:cantSplit/>
        </w:trPr>
        <w:tc>
          <w:tcPr>
            <w:tcW w:w="1101" w:type="dxa"/>
          </w:tcPr>
          <w:p w14:paraId="7022BFC5" w14:textId="77777777" w:rsidR="004274F8" w:rsidRPr="008008EB" w:rsidRDefault="004274F8" w:rsidP="00BC593A">
            <w:pPr>
              <w:tabs>
                <w:tab w:val="right" w:leader="dot" w:pos="6521"/>
              </w:tabs>
              <w:spacing w:before="56" w:after="56"/>
              <w:rPr>
                <w:rFonts w:ascii="Times New Roman" w:hAnsi="Times New Roman"/>
                <w:bCs/>
                <w:sz w:val="18"/>
              </w:rPr>
            </w:pPr>
            <w:r w:rsidRPr="008008EB">
              <w:rPr>
                <w:rFonts w:ascii="Times New Roman" w:hAnsi="Times New Roman"/>
                <w:bCs/>
                <w:sz w:val="18"/>
              </w:rPr>
              <w:t>2.3</w:t>
            </w:r>
          </w:p>
        </w:tc>
        <w:tc>
          <w:tcPr>
            <w:tcW w:w="3118" w:type="dxa"/>
          </w:tcPr>
          <w:p w14:paraId="0023D524"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Pollution Degree</w:t>
            </w:r>
          </w:p>
        </w:tc>
        <w:tc>
          <w:tcPr>
            <w:tcW w:w="709" w:type="dxa"/>
          </w:tcPr>
          <w:p w14:paraId="79B48131"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CCD4112" w14:textId="77777777" w:rsidR="004274F8" w:rsidRPr="008008EB" w:rsidRDefault="004274F8" w:rsidP="00C8470E">
            <w:pPr>
              <w:pStyle w:val="Document1"/>
              <w:rPr>
                <w:rFonts w:ascii="Times New Roman" w:hAnsi="Times New Roman"/>
                <w:sz w:val="18"/>
              </w:rPr>
            </w:pPr>
          </w:p>
        </w:tc>
        <w:tc>
          <w:tcPr>
            <w:tcW w:w="643" w:type="dxa"/>
          </w:tcPr>
          <w:p w14:paraId="0946129B"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60446739"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704B4CF2" w14:textId="77777777" w:rsidTr="008008EB">
        <w:trPr>
          <w:cantSplit/>
        </w:trPr>
        <w:tc>
          <w:tcPr>
            <w:tcW w:w="1101" w:type="dxa"/>
          </w:tcPr>
          <w:p w14:paraId="113394DB" w14:textId="77777777" w:rsidR="004274F8" w:rsidRPr="008008EB" w:rsidRDefault="004274F8" w:rsidP="00BC593A">
            <w:pPr>
              <w:tabs>
                <w:tab w:val="right" w:leader="dot" w:pos="6521"/>
              </w:tabs>
              <w:spacing w:before="56" w:after="56"/>
              <w:rPr>
                <w:rFonts w:ascii="Times New Roman" w:hAnsi="Times New Roman"/>
                <w:bCs/>
                <w:sz w:val="18"/>
              </w:rPr>
            </w:pPr>
            <w:r w:rsidRPr="008008EB">
              <w:rPr>
                <w:rFonts w:ascii="Times New Roman" w:hAnsi="Times New Roman"/>
                <w:bCs/>
                <w:sz w:val="18"/>
              </w:rPr>
              <w:t>2.4</w:t>
            </w:r>
          </w:p>
        </w:tc>
        <w:tc>
          <w:tcPr>
            <w:tcW w:w="3118" w:type="dxa"/>
          </w:tcPr>
          <w:p w14:paraId="02E25DB8"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Special Service Conditions</w:t>
            </w:r>
          </w:p>
        </w:tc>
        <w:tc>
          <w:tcPr>
            <w:tcW w:w="709" w:type="dxa"/>
          </w:tcPr>
          <w:p w14:paraId="41320C3F"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380CB3C4" w14:textId="77777777" w:rsidR="004274F8" w:rsidRPr="008008EB" w:rsidRDefault="004274F8" w:rsidP="00C8470E">
            <w:pPr>
              <w:pStyle w:val="Document1"/>
              <w:rPr>
                <w:rFonts w:ascii="Times New Roman" w:hAnsi="Times New Roman"/>
                <w:sz w:val="18"/>
              </w:rPr>
            </w:pPr>
          </w:p>
        </w:tc>
        <w:tc>
          <w:tcPr>
            <w:tcW w:w="643" w:type="dxa"/>
          </w:tcPr>
          <w:p w14:paraId="5A593FBE"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2CEF3830"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7602F024" w14:textId="77777777" w:rsidTr="008008EB">
        <w:trPr>
          <w:cantSplit/>
        </w:trPr>
        <w:tc>
          <w:tcPr>
            <w:tcW w:w="1101" w:type="dxa"/>
          </w:tcPr>
          <w:p w14:paraId="13D3D302" w14:textId="77777777" w:rsidR="004274F8" w:rsidRPr="008008EB" w:rsidRDefault="004274F8" w:rsidP="00BC593A">
            <w:pPr>
              <w:tabs>
                <w:tab w:val="right" w:leader="dot" w:pos="6521"/>
              </w:tabs>
              <w:spacing w:before="56" w:after="56"/>
              <w:rPr>
                <w:rFonts w:ascii="Times New Roman" w:hAnsi="Times New Roman"/>
                <w:b/>
                <w:bCs/>
                <w:sz w:val="18"/>
              </w:rPr>
            </w:pPr>
            <w:r w:rsidRPr="008008EB">
              <w:rPr>
                <w:rFonts w:ascii="Times New Roman" w:hAnsi="Times New Roman"/>
                <w:b/>
                <w:bCs/>
                <w:sz w:val="18"/>
              </w:rPr>
              <w:t>3.</w:t>
            </w:r>
          </w:p>
        </w:tc>
        <w:tc>
          <w:tcPr>
            <w:tcW w:w="3118" w:type="dxa"/>
          </w:tcPr>
          <w:p w14:paraId="4052A734"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008EB">
              <w:rPr>
                <w:rFonts w:ascii="Times New Roman" w:hAnsi="Times New Roman"/>
                <w:b/>
                <w:bCs/>
                <w:sz w:val="18"/>
              </w:rPr>
              <w:t>PFC Assembly Principal Components</w:t>
            </w:r>
          </w:p>
        </w:tc>
        <w:tc>
          <w:tcPr>
            <w:tcW w:w="709" w:type="dxa"/>
          </w:tcPr>
          <w:p w14:paraId="3DE54790"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FF738B4" w14:textId="77777777" w:rsidR="004274F8" w:rsidRPr="008008EB" w:rsidRDefault="004274F8" w:rsidP="00C8470E">
            <w:pPr>
              <w:pStyle w:val="Document1"/>
              <w:rPr>
                <w:rFonts w:ascii="Times New Roman" w:hAnsi="Times New Roman"/>
                <w:sz w:val="18"/>
              </w:rPr>
            </w:pPr>
          </w:p>
        </w:tc>
        <w:tc>
          <w:tcPr>
            <w:tcW w:w="643" w:type="dxa"/>
          </w:tcPr>
          <w:p w14:paraId="6A471F9D"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594BC27" w14:textId="77777777" w:rsidR="004274F8" w:rsidRPr="008008EB" w:rsidRDefault="004274F8" w:rsidP="00461811">
            <w:pPr>
              <w:tabs>
                <w:tab w:val="left" w:pos="930"/>
              </w:tabs>
              <w:spacing w:before="56" w:after="56"/>
              <w:rPr>
                <w:rFonts w:ascii="Times New Roman" w:hAnsi="Times New Roman"/>
                <w:sz w:val="18"/>
              </w:rPr>
            </w:pPr>
            <w:r w:rsidRPr="008008EB">
              <w:rPr>
                <w:rFonts w:ascii="Times New Roman" w:hAnsi="Times New Roman"/>
                <w:sz w:val="18"/>
              </w:rPr>
              <w:t>Panel Heaters Supplied?........................Yes/No</w:t>
            </w:r>
          </w:p>
        </w:tc>
      </w:tr>
      <w:tr w:rsidR="004274F8" w:rsidRPr="008008EB" w14:paraId="51A3EDB4" w14:textId="77777777" w:rsidTr="008008EB">
        <w:trPr>
          <w:cantSplit/>
        </w:trPr>
        <w:tc>
          <w:tcPr>
            <w:tcW w:w="1101" w:type="dxa"/>
          </w:tcPr>
          <w:p w14:paraId="69C39C52" w14:textId="77777777" w:rsidR="004274F8" w:rsidRPr="008008EB" w:rsidRDefault="004274F8" w:rsidP="00BC593A">
            <w:pPr>
              <w:tabs>
                <w:tab w:val="right" w:leader="dot" w:pos="6521"/>
              </w:tabs>
              <w:spacing w:before="56" w:after="56"/>
              <w:rPr>
                <w:rFonts w:ascii="Times New Roman" w:hAnsi="Times New Roman"/>
                <w:b/>
                <w:bCs/>
                <w:sz w:val="18"/>
              </w:rPr>
            </w:pPr>
            <w:r w:rsidRPr="008008EB">
              <w:rPr>
                <w:rFonts w:ascii="Times New Roman" w:hAnsi="Times New Roman"/>
                <w:b/>
                <w:bCs/>
                <w:sz w:val="18"/>
              </w:rPr>
              <w:t>4.</w:t>
            </w:r>
          </w:p>
        </w:tc>
        <w:tc>
          <w:tcPr>
            <w:tcW w:w="3118" w:type="dxa"/>
          </w:tcPr>
          <w:p w14:paraId="1050F0C0" w14:textId="77777777" w:rsidR="004274F8" w:rsidRPr="008008EB" w:rsidRDefault="004274F8" w:rsidP="00BC593A">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008EB">
              <w:rPr>
                <w:rFonts w:ascii="Times New Roman" w:hAnsi="Times New Roman"/>
                <w:b/>
                <w:bCs/>
                <w:sz w:val="18"/>
              </w:rPr>
              <w:t>Design Verification and Type Testing</w:t>
            </w:r>
          </w:p>
        </w:tc>
        <w:tc>
          <w:tcPr>
            <w:tcW w:w="709" w:type="dxa"/>
          </w:tcPr>
          <w:p w14:paraId="0C30AC00"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24342F5" w14:textId="77777777" w:rsidR="004274F8" w:rsidRPr="008008EB" w:rsidRDefault="004274F8" w:rsidP="00C8470E">
            <w:pPr>
              <w:pStyle w:val="Document1"/>
              <w:rPr>
                <w:rFonts w:ascii="Times New Roman" w:hAnsi="Times New Roman"/>
                <w:sz w:val="18"/>
              </w:rPr>
            </w:pPr>
          </w:p>
        </w:tc>
        <w:tc>
          <w:tcPr>
            <w:tcW w:w="643" w:type="dxa"/>
          </w:tcPr>
          <w:p w14:paraId="296C8B5E"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42B713C"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06D8F77A" w14:textId="77777777" w:rsidTr="008008EB">
        <w:trPr>
          <w:cantSplit/>
        </w:trPr>
        <w:tc>
          <w:tcPr>
            <w:tcW w:w="1101" w:type="dxa"/>
          </w:tcPr>
          <w:p w14:paraId="18E2E33E" w14:textId="77777777" w:rsidR="004274F8" w:rsidRPr="008008EB" w:rsidRDefault="004274F8" w:rsidP="00BC593A">
            <w:pPr>
              <w:tabs>
                <w:tab w:val="right" w:leader="dot" w:pos="6521"/>
              </w:tabs>
              <w:spacing w:before="56" w:after="56"/>
              <w:rPr>
                <w:rFonts w:ascii="Times New Roman" w:hAnsi="Times New Roman"/>
                <w:b/>
                <w:bCs/>
                <w:sz w:val="18"/>
              </w:rPr>
            </w:pPr>
            <w:r w:rsidRPr="008008EB">
              <w:rPr>
                <w:rFonts w:ascii="Times New Roman" w:hAnsi="Times New Roman"/>
                <w:b/>
                <w:bCs/>
                <w:sz w:val="18"/>
              </w:rPr>
              <w:t>5.</w:t>
            </w:r>
          </w:p>
        </w:tc>
        <w:tc>
          <w:tcPr>
            <w:tcW w:w="3118" w:type="dxa"/>
          </w:tcPr>
          <w:p w14:paraId="533474A0"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008EB">
              <w:rPr>
                <w:rFonts w:ascii="Times New Roman" w:hAnsi="Times New Roman"/>
                <w:b/>
                <w:bCs/>
                <w:sz w:val="18"/>
              </w:rPr>
              <w:t>Construction</w:t>
            </w:r>
          </w:p>
        </w:tc>
        <w:tc>
          <w:tcPr>
            <w:tcW w:w="709" w:type="dxa"/>
          </w:tcPr>
          <w:p w14:paraId="1E6AF352"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805586D" w14:textId="77777777" w:rsidR="004274F8" w:rsidRPr="008008EB" w:rsidRDefault="004274F8" w:rsidP="00C8470E">
            <w:pPr>
              <w:pStyle w:val="Document1"/>
              <w:rPr>
                <w:rFonts w:ascii="Times New Roman" w:hAnsi="Times New Roman"/>
                <w:sz w:val="18"/>
              </w:rPr>
            </w:pPr>
          </w:p>
        </w:tc>
        <w:tc>
          <w:tcPr>
            <w:tcW w:w="643" w:type="dxa"/>
          </w:tcPr>
          <w:p w14:paraId="501DF396"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28169EDB"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7BED5D73" w14:textId="77777777" w:rsidTr="008008EB">
        <w:trPr>
          <w:cantSplit/>
        </w:trPr>
        <w:tc>
          <w:tcPr>
            <w:tcW w:w="1101" w:type="dxa"/>
          </w:tcPr>
          <w:p w14:paraId="4C9AB479" w14:textId="77777777" w:rsidR="004274F8" w:rsidRPr="008008EB" w:rsidRDefault="004274F8" w:rsidP="00BC593A">
            <w:pPr>
              <w:tabs>
                <w:tab w:val="right" w:leader="dot" w:pos="6521"/>
              </w:tabs>
              <w:spacing w:before="56" w:after="56"/>
              <w:rPr>
                <w:rFonts w:ascii="Times New Roman" w:hAnsi="Times New Roman"/>
                <w:bCs/>
                <w:sz w:val="18"/>
              </w:rPr>
            </w:pPr>
            <w:r w:rsidRPr="008008EB">
              <w:rPr>
                <w:rFonts w:ascii="Times New Roman" w:hAnsi="Times New Roman"/>
                <w:bCs/>
                <w:sz w:val="18"/>
              </w:rPr>
              <w:t>5.1</w:t>
            </w:r>
          </w:p>
        </w:tc>
        <w:tc>
          <w:tcPr>
            <w:tcW w:w="3118" w:type="dxa"/>
          </w:tcPr>
          <w:p w14:paraId="660A65CA"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General</w:t>
            </w:r>
          </w:p>
        </w:tc>
        <w:tc>
          <w:tcPr>
            <w:tcW w:w="709" w:type="dxa"/>
          </w:tcPr>
          <w:p w14:paraId="37EFDC70"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7E8774D" w14:textId="77777777" w:rsidR="004274F8" w:rsidRPr="008008EB" w:rsidRDefault="004274F8" w:rsidP="00C8470E">
            <w:pPr>
              <w:pStyle w:val="Document1"/>
              <w:rPr>
                <w:rFonts w:ascii="Times New Roman" w:hAnsi="Times New Roman"/>
                <w:sz w:val="18"/>
              </w:rPr>
            </w:pPr>
          </w:p>
        </w:tc>
        <w:tc>
          <w:tcPr>
            <w:tcW w:w="643" w:type="dxa"/>
          </w:tcPr>
          <w:p w14:paraId="7C358ACD"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2D1AE5C4"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4D6CB9EE" w14:textId="77777777" w:rsidTr="008008EB">
        <w:trPr>
          <w:cantSplit/>
        </w:trPr>
        <w:tc>
          <w:tcPr>
            <w:tcW w:w="1101" w:type="dxa"/>
          </w:tcPr>
          <w:p w14:paraId="5C270F65"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5.2</w:t>
            </w:r>
          </w:p>
        </w:tc>
        <w:tc>
          <w:tcPr>
            <w:tcW w:w="3118" w:type="dxa"/>
          </w:tcPr>
          <w:p w14:paraId="61867107"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8008EB">
              <w:rPr>
                <w:rFonts w:ascii="Times New Roman" w:hAnsi="Times New Roman"/>
                <w:sz w:val="18"/>
              </w:rPr>
              <w:t>Type of Enclosure</w:t>
            </w:r>
          </w:p>
        </w:tc>
        <w:tc>
          <w:tcPr>
            <w:tcW w:w="709" w:type="dxa"/>
          </w:tcPr>
          <w:p w14:paraId="7DAB037D"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4B1CC78" w14:textId="77777777" w:rsidR="004274F8" w:rsidRPr="008008EB" w:rsidRDefault="004274F8" w:rsidP="00C8470E">
            <w:pPr>
              <w:pStyle w:val="Document1"/>
              <w:rPr>
                <w:rFonts w:ascii="Times New Roman" w:hAnsi="Times New Roman"/>
                <w:sz w:val="18"/>
              </w:rPr>
            </w:pPr>
          </w:p>
        </w:tc>
        <w:tc>
          <w:tcPr>
            <w:tcW w:w="643" w:type="dxa"/>
          </w:tcPr>
          <w:p w14:paraId="53FDED63"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F88C7FB"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121EFE35" w14:textId="77777777" w:rsidTr="008008EB">
        <w:trPr>
          <w:cantSplit/>
        </w:trPr>
        <w:tc>
          <w:tcPr>
            <w:tcW w:w="1101" w:type="dxa"/>
          </w:tcPr>
          <w:p w14:paraId="5F25BFD1"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5.3</w:t>
            </w:r>
          </w:p>
        </w:tc>
        <w:tc>
          <w:tcPr>
            <w:tcW w:w="3118" w:type="dxa"/>
          </w:tcPr>
          <w:p w14:paraId="463CA565"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Cable Entry</w:t>
            </w:r>
          </w:p>
        </w:tc>
        <w:tc>
          <w:tcPr>
            <w:tcW w:w="709" w:type="dxa"/>
          </w:tcPr>
          <w:p w14:paraId="1FA1DFD2"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01443BF" w14:textId="77777777" w:rsidR="004274F8" w:rsidRPr="008008EB" w:rsidRDefault="004274F8" w:rsidP="00C8470E">
            <w:pPr>
              <w:pStyle w:val="Document1"/>
              <w:rPr>
                <w:rFonts w:ascii="Times New Roman" w:hAnsi="Times New Roman"/>
                <w:sz w:val="18"/>
              </w:rPr>
            </w:pPr>
          </w:p>
        </w:tc>
        <w:tc>
          <w:tcPr>
            <w:tcW w:w="643" w:type="dxa"/>
          </w:tcPr>
          <w:p w14:paraId="4477C2AA"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173CA26"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6DD7DEF2" w14:textId="77777777" w:rsidTr="008008EB">
        <w:trPr>
          <w:cantSplit/>
        </w:trPr>
        <w:tc>
          <w:tcPr>
            <w:tcW w:w="1101" w:type="dxa"/>
          </w:tcPr>
          <w:p w14:paraId="4A0AE808"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5.4</w:t>
            </w:r>
          </w:p>
        </w:tc>
        <w:tc>
          <w:tcPr>
            <w:tcW w:w="3118" w:type="dxa"/>
          </w:tcPr>
          <w:p w14:paraId="1F745E43"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Degree of Protection</w:t>
            </w:r>
          </w:p>
        </w:tc>
        <w:tc>
          <w:tcPr>
            <w:tcW w:w="709" w:type="dxa"/>
          </w:tcPr>
          <w:p w14:paraId="4E5104A2"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52BA1F5" w14:textId="77777777" w:rsidR="004274F8" w:rsidRPr="008008EB" w:rsidRDefault="004274F8" w:rsidP="00C8470E">
            <w:pPr>
              <w:pStyle w:val="Document1"/>
              <w:rPr>
                <w:rFonts w:ascii="Times New Roman" w:hAnsi="Times New Roman"/>
                <w:sz w:val="18"/>
              </w:rPr>
            </w:pPr>
          </w:p>
        </w:tc>
        <w:tc>
          <w:tcPr>
            <w:tcW w:w="643" w:type="dxa"/>
          </w:tcPr>
          <w:p w14:paraId="45F0E515"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45912F7E"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543FD498" w14:textId="77777777" w:rsidTr="008008EB">
        <w:trPr>
          <w:cantSplit/>
        </w:trPr>
        <w:tc>
          <w:tcPr>
            <w:tcW w:w="1101" w:type="dxa"/>
          </w:tcPr>
          <w:p w14:paraId="0D90D284"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5.5</w:t>
            </w:r>
          </w:p>
        </w:tc>
        <w:tc>
          <w:tcPr>
            <w:tcW w:w="3118" w:type="dxa"/>
          </w:tcPr>
          <w:p w14:paraId="07E8DB50"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Cooling</w:t>
            </w:r>
          </w:p>
        </w:tc>
        <w:tc>
          <w:tcPr>
            <w:tcW w:w="709" w:type="dxa"/>
          </w:tcPr>
          <w:p w14:paraId="0B3238E0"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0BC8E51" w14:textId="77777777" w:rsidR="004274F8" w:rsidRPr="008008EB" w:rsidRDefault="004274F8" w:rsidP="00C8470E">
            <w:pPr>
              <w:pStyle w:val="Document1"/>
              <w:rPr>
                <w:rFonts w:ascii="Times New Roman" w:hAnsi="Times New Roman"/>
                <w:sz w:val="18"/>
              </w:rPr>
            </w:pPr>
          </w:p>
        </w:tc>
        <w:tc>
          <w:tcPr>
            <w:tcW w:w="643" w:type="dxa"/>
          </w:tcPr>
          <w:p w14:paraId="7CAC81F4"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01026741"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Fan cooled?                                          Yes/No or</w:t>
            </w:r>
            <w:r w:rsidRPr="008008EB">
              <w:rPr>
                <w:rFonts w:ascii="Times New Roman" w:hAnsi="Times New Roman"/>
                <w:sz w:val="18"/>
              </w:rPr>
              <w:br/>
              <w:t>Natural Air Cooled?                             Yes/No</w:t>
            </w:r>
          </w:p>
        </w:tc>
      </w:tr>
      <w:tr w:rsidR="004274F8" w:rsidRPr="008008EB" w14:paraId="2596C4AB" w14:textId="77777777" w:rsidTr="008008EB">
        <w:trPr>
          <w:cantSplit/>
        </w:trPr>
        <w:tc>
          <w:tcPr>
            <w:tcW w:w="1101" w:type="dxa"/>
          </w:tcPr>
          <w:p w14:paraId="2FCBBCF6"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5.6</w:t>
            </w:r>
          </w:p>
        </w:tc>
        <w:tc>
          <w:tcPr>
            <w:tcW w:w="3118" w:type="dxa"/>
          </w:tcPr>
          <w:p w14:paraId="361D0455"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Protection Against Internal Faults</w:t>
            </w:r>
          </w:p>
        </w:tc>
        <w:tc>
          <w:tcPr>
            <w:tcW w:w="709" w:type="dxa"/>
          </w:tcPr>
          <w:p w14:paraId="123BF7FD"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1A566D9" w14:textId="77777777" w:rsidR="004274F8" w:rsidRPr="008008EB" w:rsidRDefault="004274F8" w:rsidP="00C8470E">
            <w:pPr>
              <w:pStyle w:val="Document1"/>
              <w:rPr>
                <w:rFonts w:ascii="Times New Roman" w:hAnsi="Times New Roman"/>
                <w:sz w:val="18"/>
              </w:rPr>
            </w:pPr>
          </w:p>
        </w:tc>
        <w:tc>
          <w:tcPr>
            <w:tcW w:w="643" w:type="dxa"/>
          </w:tcPr>
          <w:p w14:paraId="616766AD"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56DADE80" w14:textId="77777777" w:rsidR="004274F8" w:rsidRPr="008008EB" w:rsidRDefault="004274F8" w:rsidP="00C8470E">
            <w:pPr>
              <w:tabs>
                <w:tab w:val="right" w:leader="dot" w:pos="6521"/>
              </w:tabs>
              <w:spacing w:before="56" w:after="56"/>
              <w:rPr>
                <w:rFonts w:ascii="Times New Roman" w:hAnsi="Times New Roman"/>
                <w:sz w:val="18"/>
              </w:rPr>
            </w:pPr>
          </w:p>
        </w:tc>
      </w:tr>
      <w:tr w:rsidR="004274F8" w:rsidRPr="008008EB" w14:paraId="69D89EA0" w14:textId="77777777" w:rsidTr="008008EB">
        <w:trPr>
          <w:cantSplit/>
        </w:trPr>
        <w:tc>
          <w:tcPr>
            <w:tcW w:w="1101" w:type="dxa"/>
          </w:tcPr>
          <w:p w14:paraId="2403AABD" w14:textId="77777777" w:rsidR="004274F8" w:rsidRPr="008008EB" w:rsidRDefault="004274F8" w:rsidP="00BC593A">
            <w:pPr>
              <w:tabs>
                <w:tab w:val="right" w:leader="dot" w:pos="6521"/>
              </w:tabs>
              <w:spacing w:before="56" w:after="56"/>
              <w:rPr>
                <w:rFonts w:ascii="Times New Roman" w:hAnsi="Times New Roman"/>
                <w:sz w:val="18"/>
              </w:rPr>
            </w:pPr>
            <w:r w:rsidRPr="008008EB">
              <w:rPr>
                <w:rFonts w:ascii="Times New Roman" w:hAnsi="Times New Roman"/>
                <w:sz w:val="18"/>
              </w:rPr>
              <w:t>5.7</w:t>
            </w:r>
          </w:p>
        </w:tc>
        <w:tc>
          <w:tcPr>
            <w:tcW w:w="3118" w:type="dxa"/>
          </w:tcPr>
          <w:p w14:paraId="3BB9ED9A"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Control and Auxiliary Circuits</w:t>
            </w:r>
          </w:p>
        </w:tc>
        <w:tc>
          <w:tcPr>
            <w:tcW w:w="709" w:type="dxa"/>
          </w:tcPr>
          <w:p w14:paraId="66DCF7B9" w14:textId="77777777" w:rsidR="004274F8" w:rsidRPr="008008EB" w:rsidRDefault="004274F8"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61858B0" w14:textId="77777777" w:rsidR="004274F8" w:rsidRPr="008008EB" w:rsidRDefault="004274F8" w:rsidP="00C8470E">
            <w:pPr>
              <w:pStyle w:val="Document1"/>
              <w:rPr>
                <w:rFonts w:ascii="Times New Roman" w:hAnsi="Times New Roman"/>
                <w:sz w:val="18"/>
              </w:rPr>
            </w:pPr>
          </w:p>
        </w:tc>
        <w:tc>
          <w:tcPr>
            <w:tcW w:w="643" w:type="dxa"/>
          </w:tcPr>
          <w:p w14:paraId="2F0F21AB" w14:textId="77777777" w:rsidR="004274F8" w:rsidRPr="008008EB" w:rsidRDefault="004274F8" w:rsidP="00C8470E">
            <w:pPr>
              <w:tabs>
                <w:tab w:val="right" w:leader="dot" w:pos="6521"/>
              </w:tabs>
              <w:spacing w:before="56" w:after="56"/>
              <w:jc w:val="center"/>
              <w:rPr>
                <w:rFonts w:ascii="Times New Roman" w:hAnsi="Times New Roman"/>
                <w:bCs/>
                <w:sz w:val="18"/>
              </w:rPr>
            </w:pPr>
          </w:p>
        </w:tc>
        <w:tc>
          <w:tcPr>
            <w:tcW w:w="4176" w:type="dxa"/>
          </w:tcPr>
          <w:p w14:paraId="728B6CC4" w14:textId="77777777" w:rsidR="004274F8" w:rsidRPr="008008EB" w:rsidRDefault="004274F8" w:rsidP="00C8470E">
            <w:pPr>
              <w:tabs>
                <w:tab w:val="right" w:leader="dot" w:pos="6521"/>
              </w:tabs>
              <w:spacing w:before="56" w:after="56"/>
              <w:rPr>
                <w:rFonts w:ascii="Times New Roman" w:hAnsi="Times New Roman"/>
                <w:sz w:val="18"/>
              </w:rPr>
            </w:pPr>
          </w:p>
        </w:tc>
      </w:tr>
      <w:tr w:rsidR="00264D95" w:rsidRPr="008008EB" w14:paraId="51E8093C" w14:textId="77777777" w:rsidTr="008008EB">
        <w:trPr>
          <w:cantSplit/>
        </w:trPr>
        <w:tc>
          <w:tcPr>
            <w:tcW w:w="1101" w:type="dxa"/>
          </w:tcPr>
          <w:p w14:paraId="364A510B" w14:textId="77777777" w:rsidR="00264D95" w:rsidRPr="008008EB" w:rsidRDefault="00264D95" w:rsidP="00BC593A">
            <w:pPr>
              <w:tabs>
                <w:tab w:val="right" w:leader="dot" w:pos="6521"/>
              </w:tabs>
              <w:spacing w:before="56" w:after="56"/>
              <w:rPr>
                <w:rFonts w:ascii="Times New Roman" w:hAnsi="Times New Roman"/>
                <w:sz w:val="18"/>
              </w:rPr>
            </w:pPr>
            <w:r w:rsidRPr="008008EB">
              <w:rPr>
                <w:rFonts w:ascii="Times New Roman" w:hAnsi="Times New Roman"/>
                <w:sz w:val="18"/>
              </w:rPr>
              <w:t>5.8</w:t>
            </w:r>
          </w:p>
        </w:tc>
        <w:tc>
          <w:tcPr>
            <w:tcW w:w="3118" w:type="dxa"/>
          </w:tcPr>
          <w:p w14:paraId="5C13E292"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Creepage Distances</w:t>
            </w:r>
          </w:p>
        </w:tc>
        <w:tc>
          <w:tcPr>
            <w:tcW w:w="709" w:type="dxa"/>
          </w:tcPr>
          <w:p w14:paraId="01E7D123"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354ED3E1" w14:textId="77777777" w:rsidR="00264D95" w:rsidRPr="008008EB" w:rsidRDefault="00264D95" w:rsidP="00C8470E">
            <w:pPr>
              <w:pStyle w:val="Document1"/>
              <w:rPr>
                <w:rFonts w:ascii="Times New Roman" w:hAnsi="Times New Roman"/>
                <w:sz w:val="18"/>
              </w:rPr>
            </w:pPr>
          </w:p>
        </w:tc>
        <w:tc>
          <w:tcPr>
            <w:tcW w:w="643" w:type="dxa"/>
          </w:tcPr>
          <w:p w14:paraId="2C232001" w14:textId="77777777" w:rsidR="00264D95" w:rsidRPr="008008EB" w:rsidRDefault="00264D95" w:rsidP="00C8470E">
            <w:pPr>
              <w:tabs>
                <w:tab w:val="right" w:leader="dot" w:pos="6521"/>
              </w:tabs>
              <w:spacing w:before="56" w:after="56"/>
              <w:jc w:val="center"/>
              <w:rPr>
                <w:rFonts w:ascii="Times New Roman" w:hAnsi="Times New Roman"/>
                <w:bCs/>
                <w:sz w:val="18"/>
              </w:rPr>
            </w:pPr>
          </w:p>
        </w:tc>
        <w:tc>
          <w:tcPr>
            <w:tcW w:w="4176" w:type="dxa"/>
          </w:tcPr>
          <w:p w14:paraId="5A8F98DC" w14:textId="77777777" w:rsidR="00264D95" w:rsidRPr="008008EB" w:rsidRDefault="00264D95" w:rsidP="00C8470E">
            <w:pPr>
              <w:tabs>
                <w:tab w:val="right" w:leader="dot" w:pos="6521"/>
              </w:tabs>
              <w:spacing w:before="56" w:after="56"/>
              <w:rPr>
                <w:rFonts w:ascii="Times New Roman" w:hAnsi="Times New Roman"/>
                <w:sz w:val="18"/>
              </w:rPr>
            </w:pPr>
            <w:r w:rsidRPr="008008EB">
              <w:rPr>
                <w:rFonts w:ascii="Times New Roman" w:hAnsi="Times New Roman"/>
                <w:sz w:val="18"/>
              </w:rPr>
              <w:t>Min. creepage mm =</w:t>
            </w:r>
          </w:p>
        </w:tc>
      </w:tr>
      <w:tr w:rsidR="00264D95" w:rsidRPr="008008EB" w14:paraId="3C0E6CF1" w14:textId="77777777" w:rsidTr="008008EB">
        <w:trPr>
          <w:cantSplit/>
        </w:trPr>
        <w:tc>
          <w:tcPr>
            <w:tcW w:w="1101" w:type="dxa"/>
          </w:tcPr>
          <w:p w14:paraId="4DB7306B" w14:textId="77777777" w:rsidR="00264D95" w:rsidRPr="008008EB" w:rsidRDefault="00264D95" w:rsidP="00C8470E">
            <w:pPr>
              <w:tabs>
                <w:tab w:val="right" w:leader="dot" w:pos="6521"/>
              </w:tabs>
              <w:spacing w:before="56" w:after="56"/>
              <w:rPr>
                <w:rFonts w:ascii="Times New Roman" w:hAnsi="Times New Roman"/>
                <w:b/>
                <w:sz w:val="18"/>
              </w:rPr>
            </w:pPr>
            <w:r w:rsidRPr="008008EB">
              <w:rPr>
                <w:rFonts w:ascii="Times New Roman" w:hAnsi="Times New Roman"/>
                <w:b/>
                <w:sz w:val="18"/>
              </w:rPr>
              <w:t>6.</w:t>
            </w:r>
          </w:p>
        </w:tc>
        <w:tc>
          <w:tcPr>
            <w:tcW w:w="3118" w:type="dxa"/>
          </w:tcPr>
          <w:p w14:paraId="07C948C0"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008EB">
              <w:rPr>
                <w:rFonts w:ascii="Times New Roman" w:hAnsi="Times New Roman"/>
                <w:b/>
                <w:bCs/>
                <w:sz w:val="18"/>
              </w:rPr>
              <w:t>Input Power Supply</w:t>
            </w:r>
          </w:p>
        </w:tc>
        <w:tc>
          <w:tcPr>
            <w:tcW w:w="709" w:type="dxa"/>
          </w:tcPr>
          <w:p w14:paraId="4FF892FD"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E2BD851" w14:textId="77777777" w:rsidR="00264D95" w:rsidRPr="008008EB" w:rsidRDefault="00264D95" w:rsidP="00C8470E">
            <w:pPr>
              <w:pStyle w:val="Document1"/>
              <w:rPr>
                <w:rFonts w:ascii="Times New Roman" w:hAnsi="Times New Roman"/>
                <w:sz w:val="18"/>
              </w:rPr>
            </w:pPr>
          </w:p>
        </w:tc>
        <w:tc>
          <w:tcPr>
            <w:tcW w:w="643" w:type="dxa"/>
          </w:tcPr>
          <w:p w14:paraId="43165E30" w14:textId="77777777" w:rsidR="00264D95" w:rsidRPr="008008EB" w:rsidRDefault="00264D95" w:rsidP="00C8470E">
            <w:pPr>
              <w:tabs>
                <w:tab w:val="right" w:leader="dot" w:pos="6521"/>
              </w:tabs>
              <w:spacing w:before="56" w:after="56"/>
              <w:jc w:val="center"/>
              <w:rPr>
                <w:rFonts w:ascii="Times New Roman" w:hAnsi="Times New Roman"/>
                <w:bCs/>
                <w:sz w:val="18"/>
              </w:rPr>
            </w:pPr>
          </w:p>
        </w:tc>
        <w:tc>
          <w:tcPr>
            <w:tcW w:w="4176" w:type="dxa"/>
          </w:tcPr>
          <w:p w14:paraId="4C282B35" w14:textId="77777777" w:rsidR="00264D95" w:rsidRPr="008008EB" w:rsidRDefault="00264D95" w:rsidP="00C8470E">
            <w:pPr>
              <w:tabs>
                <w:tab w:val="right" w:leader="dot" w:pos="6521"/>
              </w:tabs>
              <w:spacing w:before="56" w:after="56"/>
              <w:rPr>
                <w:rFonts w:ascii="Times New Roman" w:hAnsi="Times New Roman"/>
                <w:sz w:val="18"/>
              </w:rPr>
            </w:pPr>
          </w:p>
        </w:tc>
      </w:tr>
      <w:tr w:rsidR="00264D95" w:rsidRPr="008008EB" w14:paraId="422FF474" w14:textId="77777777" w:rsidTr="008008EB">
        <w:trPr>
          <w:cantSplit/>
        </w:trPr>
        <w:tc>
          <w:tcPr>
            <w:tcW w:w="1101" w:type="dxa"/>
          </w:tcPr>
          <w:p w14:paraId="1076277B" w14:textId="77777777" w:rsidR="00264D95" w:rsidRPr="008008EB" w:rsidRDefault="00264D95" w:rsidP="00BC593A">
            <w:pPr>
              <w:tabs>
                <w:tab w:val="right" w:leader="dot" w:pos="6521"/>
              </w:tabs>
              <w:spacing w:before="56" w:after="56"/>
              <w:rPr>
                <w:rFonts w:ascii="Times New Roman" w:hAnsi="Times New Roman"/>
                <w:b/>
                <w:sz w:val="18"/>
              </w:rPr>
            </w:pPr>
            <w:r w:rsidRPr="008008EB">
              <w:rPr>
                <w:rFonts w:ascii="Times New Roman" w:hAnsi="Times New Roman"/>
                <w:b/>
                <w:sz w:val="18"/>
              </w:rPr>
              <w:t>7.</w:t>
            </w:r>
          </w:p>
        </w:tc>
        <w:tc>
          <w:tcPr>
            <w:tcW w:w="3118" w:type="dxa"/>
          </w:tcPr>
          <w:p w14:paraId="1FD54991" w14:textId="77777777" w:rsidR="00264D95" w:rsidRPr="008008EB" w:rsidRDefault="00264D95" w:rsidP="00BC593A">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008EB">
              <w:rPr>
                <w:rFonts w:ascii="Times New Roman" w:hAnsi="Times New Roman"/>
                <w:b/>
                <w:bCs/>
                <w:sz w:val="18"/>
              </w:rPr>
              <w:t xml:space="preserve">Maximum Permissible Voltage </w:t>
            </w:r>
          </w:p>
        </w:tc>
        <w:tc>
          <w:tcPr>
            <w:tcW w:w="709" w:type="dxa"/>
          </w:tcPr>
          <w:p w14:paraId="5473F5C6"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FA88C4F" w14:textId="77777777" w:rsidR="00264D95" w:rsidRPr="008008EB" w:rsidRDefault="00264D95" w:rsidP="00C8470E">
            <w:pPr>
              <w:pStyle w:val="Document1"/>
              <w:rPr>
                <w:rFonts w:ascii="Times New Roman" w:hAnsi="Times New Roman"/>
                <w:sz w:val="18"/>
              </w:rPr>
            </w:pPr>
          </w:p>
        </w:tc>
        <w:tc>
          <w:tcPr>
            <w:tcW w:w="643" w:type="dxa"/>
          </w:tcPr>
          <w:p w14:paraId="001BBBAC" w14:textId="77777777" w:rsidR="00264D95" w:rsidRPr="008008EB" w:rsidRDefault="00264D95" w:rsidP="00C8470E">
            <w:pPr>
              <w:tabs>
                <w:tab w:val="right" w:leader="dot" w:pos="6521"/>
              </w:tabs>
              <w:spacing w:before="56" w:after="56"/>
              <w:jc w:val="center"/>
              <w:rPr>
                <w:rFonts w:ascii="Times New Roman" w:hAnsi="Times New Roman"/>
                <w:bCs/>
                <w:sz w:val="18"/>
              </w:rPr>
            </w:pPr>
          </w:p>
        </w:tc>
        <w:tc>
          <w:tcPr>
            <w:tcW w:w="4176" w:type="dxa"/>
          </w:tcPr>
          <w:p w14:paraId="42FB6A75" w14:textId="77777777" w:rsidR="00264D95" w:rsidRPr="008008EB" w:rsidRDefault="00264D95" w:rsidP="00C8470E">
            <w:pPr>
              <w:tabs>
                <w:tab w:val="right" w:leader="dot" w:pos="6521"/>
              </w:tabs>
              <w:spacing w:before="56" w:after="56"/>
              <w:rPr>
                <w:rFonts w:ascii="Times New Roman" w:hAnsi="Times New Roman"/>
                <w:sz w:val="18"/>
              </w:rPr>
            </w:pPr>
            <w:r w:rsidRPr="008008EB">
              <w:rPr>
                <w:rFonts w:ascii="Times New Roman" w:hAnsi="Times New Roman"/>
                <w:sz w:val="18"/>
              </w:rPr>
              <w:t>Voltage factor x U</w:t>
            </w:r>
            <w:r w:rsidRPr="008008EB">
              <w:rPr>
                <w:rFonts w:ascii="Times New Roman" w:hAnsi="Times New Roman"/>
                <w:sz w:val="18"/>
                <w:vertAlign w:val="subscript"/>
              </w:rPr>
              <w:t>N</w:t>
            </w:r>
            <w:r w:rsidRPr="008008EB">
              <w:rPr>
                <w:rFonts w:ascii="Times New Roman" w:hAnsi="Times New Roman"/>
                <w:sz w:val="18"/>
              </w:rPr>
              <w:t xml:space="preserve"> rms for 8 hrs. daily =</w:t>
            </w:r>
          </w:p>
        </w:tc>
      </w:tr>
      <w:tr w:rsidR="00264D95" w:rsidRPr="008008EB" w14:paraId="2D12489F" w14:textId="77777777" w:rsidTr="008008EB">
        <w:trPr>
          <w:cantSplit/>
        </w:trPr>
        <w:tc>
          <w:tcPr>
            <w:tcW w:w="1101" w:type="dxa"/>
          </w:tcPr>
          <w:p w14:paraId="44C1E839" w14:textId="77777777" w:rsidR="00264D95" w:rsidRPr="008008EB" w:rsidRDefault="00264D95" w:rsidP="00C8470E">
            <w:pPr>
              <w:tabs>
                <w:tab w:val="right" w:leader="dot" w:pos="6521"/>
              </w:tabs>
              <w:spacing w:before="56" w:after="56"/>
              <w:rPr>
                <w:rFonts w:ascii="Times New Roman" w:hAnsi="Times New Roman"/>
                <w:sz w:val="18"/>
              </w:rPr>
            </w:pPr>
          </w:p>
        </w:tc>
        <w:tc>
          <w:tcPr>
            <w:tcW w:w="3118" w:type="dxa"/>
          </w:tcPr>
          <w:p w14:paraId="5DF6A3A1"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59F037EB"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F9E29CE" w14:textId="77777777" w:rsidR="00264D95" w:rsidRPr="008008EB" w:rsidRDefault="00264D95" w:rsidP="00C8470E">
            <w:pPr>
              <w:pStyle w:val="Document1"/>
              <w:rPr>
                <w:rFonts w:ascii="Times New Roman" w:hAnsi="Times New Roman"/>
                <w:sz w:val="18"/>
              </w:rPr>
            </w:pPr>
          </w:p>
        </w:tc>
        <w:tc>
          <w:tcPr>
            <w:tcW w:w="643" w:type="dxa"/>
          </w:tcPr>
          <w:p w14:paraId="21B6B235" w14:textId="77777777" w:rsidR="00264D95" w:rsidRPr="008008EB" w:rsidRDefault="00264D95" w:rsidP="00C8470E">
            <w:pPr>
              <w:tabs>
                <w:tab w:val="right" w:leader="dot" w:pos="6521"/>
              </w:tabs>
              <w:spacing w:before="56" w:after="56"/>
              <w:jc w:val="center"/>
              <w:rPr>
                <w:rFonts w:ascii="Times New Roman" w:hAnsi="Times New Roman"/>
                <w:bCs/>
                <w:sz w:val="18"/>
              </w:rPr>
            </w:pPr>
          </w:p>
        </w:tc>
        <w:tc>
          <w:tcPr>
            <w:tcW w:w="4176" w:type="dxa"/>
          </w:tcPr>
          <w:p w14:paraId="78DF6428" w14:textId="77777777" w:rsidR="00264D95" w:rsidRPr="008008EB" w:rsidRDefault="00264D95" w:rsidP="00C8470E">
            <w:pPr>
              <w:tabs>
                <w:tab w:val="right" w:leader="dot" w:pos="6521"/>
              </w:tabs>
              <w:spacing w:before="56" w:after="56"/>
              <w:rPr>
                <w:rFonts w:ascii="Times New Roman" w:hAnsi="Times New Roman"/>
                <w:sz w:val="18"/>
              </w:rPr>
            </w:pPr>
            <w:r w:rsidRPr="008008EB">
              <w:rPr>
                <w:rFonts w:ascii="Times New Roman" w:hAnsi="Times New Roman"/>
                <w:sz w:val="18"/>
              </w:rPr>
              <w:t>Voltage factor x U</w:t>
            </w:r>
            <w:r w:rsidRPr="008008EB">
              <w:rPr>
                <w:rFonts w:ascii="Times New Roman" w:hAnsi="Times New Roman"/>
                <w:sz w:val="18"/>
                <w:vertAlign w:val="subscript"/>
              </w:rPr>
              <w:t>N</w:t>
            </w:r>
            <w:r w:rsidRPr="008008EB">
              <w:rPr>
                <w:rFonts w:ascii="Times New Roman" w:hAnsi="Times New Roman"/>
                <w:sz w:val="18"/>
              </w:rPr>
              <w:t xml:space="preserve"> rms for 30 min. daily =</w:t>
            </w:r>
          </w:p>
        </w:tc>
      </w:tr>
      <w:tr w:rsidR="00264D95" w:rsidRPr="008008EB" w14:paraId="1C011A6A" w14:textId="77777777" w:rsidTr="008008EB">
        <w:trPr>
          <w:cantSplit/>
        </w:trPr>
        <w:tc>
          <w:tcPr>
            <w:tcW w:w="1101" w:type="dxa"/>
            <w:tcBorders>
              <w:bottom w:val="single" w:sz="4" w:space="0" w:color="auto"/>
            </w:tcBorders>
          </w:tcPr>
          <w:p w14:paraId="3178B96E" w14:textId="77777777" w:rsidR="00264D95" w:rsidRPr="008008EB" w:rsidRDefault="00264D95" w:rsidP="00C8470E">
            <w:pPr>
              <w:tabs>
                <w:tab w:val="right" w:leader="dot" w:pos="6521"/>
              </w:tabs>
              <w:spacing w:before="56" w:after="56"/>
              <w:rPr>
                <w:rFonts w:ascii="Times New Roman" w:hAnsi="Times New Roman"/>
                <w:sz w:val="18"/>
              </w:rPr>
            </w:pPr>
          </w:p>
        </w:tc>
        <w:tc>
          <w:tcPr>
            <w:tcW w:w="3118" w:type="dxa"/>
            <w:tcBorders>
              <w:bottom w:val="single" w:sz="4" w:space="0" w:color="auto"/>
            </w:tcBorders>
          </w:tcPr>
          <w:p w14:paraId="7F6E773D"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Borders>
              <w:bottom w:val="single" w:sz="4" w:space="0" w:color="auto"/>
            </w:tcBorders>
          </w:tcPr>
          <w:p w14:paraId="4BE16DE6"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2241EB72" w14:textId="77777777" w:rsidR="00264D95" w:rsidRPr="008008EB" w:rsidRDefault="00264D95" w:rsidP="00C8470E">
            <w:pPr>
              <w:pStyle w:val="Document1"/>
              <w:rPr>
                <w:rFonts w:ascii="Times New Roman" w:hAnsi="Times New Roman"/>
                <w:sz w:val="18"/>
              </w:rPr>
            </w:pPr>
          </w:p>
        </w:tc>
        <w:tc>
          <w:tcPr>
            <w:tcW w:w="643" w:type="dxa"/>
            <w:tcBorders>
              <w:bottom w:val="single" w:sz="4" w:space="0" w:color="auto"/>
            </w:tcBorders>
          </w:tcPr>
          <w:p w14:paraId="55F2348D" w14:textId="77777777" w:rsidR="00264D95" w:rsidRPr="008008EB" w:rsidRDefault="00264D95" w:rsidP="00C8470E">
            <w:pPr>
              <w:tabs>
                <w:tab w:val="right" w:leader="dot" w:pos="6521"/>
              </w:tabs>
              <w:spacing w:before="56" w:after="56"/>
              <w:jc w:val="center"/>
              <w:rPr>
                <w:rFonts w:ascii="Times New Roman" w:hAnsi="Times New Roman"/>
                <w:bCs/>
                <w:sz w:val="18"/>
              </w:rPr>
            </w:pPr>
          </w:p>
        </w:tc>
        <w:tc>
          <w:tcPr>
            <w:tcW w:w="4176" w:type="dxa"/>
            <w:tcBorders>
              <w:bottom w:val="single" w:sz="4" w:space="0" w:color="auto"/>
            </w:tcBorders>
          </w:tcPr>
          <w:p w14:paraId="47D6F1A5" w14:textId="77777777" w:rsidR="00264D95" w:rsidRPr="008008EB" w:rsidRDefault="00264D95" w:rsidP="00C8470E">
            <w:pPr>
              <w:tabs>
                <w:tab w:val="right" w:leader="dot" w:pos="6521"/>
              </w:tabs>
              <w:spacing w:before="56" w:after="56"/>
              <w:rPr>
                <w:rFonts w:ascii="Times New Roman" w:hAnsi="Times New Roman"/>
                <w:sz w:val="18"/>
              </w:rPr>
            </w:pPr>
            <w:r w:rsidRPr="008008EB">
              <w:rPr>
                <w:rFonts w:ascii="Times New Roman" w:hAnsi="Times New Roman"/>
                <w:sz w:val="18"/>
              </w:rPr>
              <w:t>Voltage factor x U</w:t>
            </w:r>
            <w:r w:rsidRPr="008008EB">
              <w:rPr>
                <w:rFonts w:ascii="Times New Roman" w:hAnsi="Times New Roman"/>
                <w:sz w:val="18"/>
                <w:vertAlign w:val="subscript"/>
              </w:rPr>
              <w:t>N</w:t>
            </w:r>
            <w:r w:rsidRPr="008008EB">
              <w:rPr>
                <w:rFonts w:ascii="Times New Roman" w:hAnsi="Times New Roman"/>
                <w:sz w:val="18"/>
              </w:rPr>
              <w:t xml:space="preserve"> rms for 5 min. daily -=</w:t>
            </w:r>
          </w:p>
        </w:tc>
      </w:tr>
      <w:tr w:rsidR="00264D95" w:rsidRPr="008008EB" w14:paraId="7EF40B37" w14:textId="77777777" w:rsidTr="008008EB">
        <w:trPr>
          <w:cantSplit/>
        </w:trPr>
        <w:tc>
          <w:tcPr>
            <w:tcW w:w="1101" w:type="dxa"/>
          </w:tcPr>
          <w:p w14:paraId="715F1551" w14:textId="77777777" w:rsidR="00264D95" w:rsidRPr="008008EB" w:rsidRDefault="00264D95" w:rsidP="00C8470E">
            <w:pPr>
              <w:tabs>
                <w:tab w:val="right" w:leader="dot" w:pos="6521"/>
              </w:tabs>
              <w:spacing w:before="56" w:after="56"/>
              <w:rPr>
                <w:rFonts w:ascii="Times New Roman" w:hAnsi="Times New Roman"/>
                <w:sz w:val="18"/>
              </w:rPr>
            </w:pPr>
          </w:p>
        </w:tc>
        <w:tc>
          <w:tcPr>
            <w:tcW w:w="3118" w:type="dxa"/>
          </w:tcPr>
          <w:p w14:paraId="67C1C932"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10507E46" w14:textId="77777777" w:rsidR="00264D95" w:rsidRPr="008008EB" w:rsidRDefault="00264D95"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B09079C" w14:textId="77777777" w:rsidR="00264D95" w:rsidRPr="008008EB" w:rsidRDefault="00264D95" w:rsidP="00C8470E">
            <w:pPr>
              <w:pStyle w:val="Document1"/>
              <w:rPr>
                <w:rFonts w:ascii="Times New Roman" w:hAnsi="Times New Roman"/>
                <w:sz w:val="18"/>
              </w:rPr>
            </w:pPr>
          </w:p>
        </w:tc>
        <w:tc>
          <w:tcPr>
            <w:tcW w:w="643" w:type="dxa"/>
          </w:tcPr>
          <w:p w14:paraId="2475F71E" w14:textId="77777777" w:rsidR="00264D95" w:rsidRPr="008008EB" w:rsidRDefault="00264D95" w:rsidP="00C8470E">
            <w:pPr>
              <w:tabs>
                <w:tab w:val="right" w:leader="dot" w:pos="6521"/>
              </w:tabs>
              <w:spacing w:before="56" w:after="56"/>
              <w:jc w:val="center"/>
              <w:rPr>
                <w:rFonts w:ascii="Times New Roman" w:hAnsi="Times New Roman"/>
                <w:bCs/>
                <w:sz w:val="18"/>
              </w:rPr>
            </w:pPr>
          </w:p>
        </w:tc>
        <w:tc>
          <w:tcPr>
            <w:tcW w:w="4176" w:type="dxa"/>
          </w:tcPr>
          <w:p w14:paraId="5C95EEB9" w14:textId="77777777" w:rsidR="00264D95" w:rsidRPr="008008EB" w:rsidRDefault="00264D95" w:rsidP="00C8470E">
            <w:pPr>
              <w:tabs>
                <w:tab w:val="right" w:leader="dot" w:pos="6521"/>
              </w:tabs>
              <w:spacing w:before="56" w:after="56"/>
              <w:rPr>
                <w:rFonts w:ascii="Times New Roman" w:hAnsi="Times New Roman"/>
                <w:sz w:val="18"/>
              </w:rPr>
            </w:pPr>
            <w:r w:rsidRPr="008008EB">
              <w:rPr>
                <w:rFonts w:ascii="Times New Roman" w:hAnsi="Times New Roman"/>
                <w:sz w:val="18"/>
              </w:rPr>
              <w:t>Voltage factor x U</w:t>
            </w:r>
            <w:r w:rsidRPr="008008EB">
              <w:rPr>
                <w:rFonts w:ascii="Times New Roman" w:hAnsi="Times New Roman"/>
                <w:sz w:val="18"/>
                <w:vertAlign w:val="subscript"/>
              </w:rPr>
              <w:t>N</w:t>
            </w:r>
            <w:r w:rsidRPr="008008EB">
              <w:rPr>
                <w:rFonts w:ascii="Times New Roman" w:hAnsi="Times New Roman"/>
                <w:sz w:val="18"/>
              </w:rPr>
              <w:t xml:space="preserve"> rms for 1 min. daily =</w:t>
            </w:r>
          </w:p>
        </w:tc>
      </w:tr>
      <w:tr w:rsidR="006B242B" w:rsidRPr="008008EB" w14:paraId="54903061" w14:textId="77777777" w:rsidTr="008008EB">
        <w:trPr>
          <w:cantSplit/>
        </w:trPr>
        <w:tc>
          <w:tcPr>
            <w:tcW w:w="1101" w:type="dxa"/>
            <w:tcBorders>
              <w:bottom w:val="single" w:sz="4" w:space="0" w:color="auto"/>
            </w:tcBorders>
          </w:tcPr>
          <w:p w14:paraId="735F3F47" w14:textId="77777777" w:rsidR="006B242B" w:rsidRPr="008008EB" w:rsidRDefault="006B242B" w:rsidP="00703A50">
            <w:pPr>
              <w:tabs>
                <w:tab w:val="right" w:leader="dot" w:pos="6521"/>
              </w:tabs>
              <w:spacing w:before="56" w:after="56"/>
              <w:rPr>
                <w:rFonts w:ascii="Times New Roman" w:hAnsi="Times New Roman"/>
                <w:sz w:val="18"/>
              </w:rPr>
            </w:pPr>
            <w:r w:rsidRPr="008008EB">
              <w:rPr>
                <w:rFonts w:ascii="Times New Roman" w:hAnsi="Times New Roman"/>
                <w:b/>
                <w:sz w:val="18"/>
              </w:rPr>
              <w:t>8.</w:t>
            </w:r>
          </w:p>
        </w:tc>
        <w:tc>
          <w:tcPr>
            <w:tcW w:w="3118" w:type="dxa"/>
            <w:tcBorders>
              <w:bottom w:val="single" w:sz="4" w:space="0" w:color="auto"/>
            </w:tcBorders>
          </w:tcPr>
          <w:p w14:paraId="280B8234" w14:textId="77777777" w:rsidR="006B242B" w:rsidRPr="008008EB" w:rsidRDefault="006B242B" w:rsidP="00703A5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
                <w:bCs/>
                <w:sz w:val="18"/>
              </w:rPr>
              <w:t>kVAr Modules</w:t>
            </w:r>
          </w:p>
        </w:tc>
        <w:tc>
          <w:tcPr>
            <w:tcW w:w="709" w:type="dxa"/>
            <w:tcBorders>
              <w:bottom w:val="single" w:sz="4" w:space="0" w:color="auto"/>
            </w:tcBorders>
          </w:tcPr>
          <w:p w14:paraId="5C8EBEA9" w14:textId="77777777" w:rsidR="006B242B" w:rsidRPr="008008EB" w:rsidRDefault="006B242B" w:rsidP="00703A5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6B3534F4" w14:textId="77777777" w:rsidR="006B242B" w:rsidRPr="008008EB" w:rsidRDefault="006B242B" w:rsidP="00703A50">
            <w:pPr>
              <w:pStyle w:val="Document1"/>
              <w:rPr>
                <w:rFonts w:ascii="Times New Roman" w:hAnsi="Times New Roman"/>
                <w:sz w:val="18"/>
              </w:rPr>
            </w:pPr>
          </w:p>
        </w:tc>
        <w:tc>
          <w:tcPr>
            <w:tcW w:w="643" w:type="dxa"/>
            <w:tcBorders>
              <w:bottom w:val="single" w:sz="4" w:space="0" w:color="auto"/>
            </w:tcBorders>
          </w:tcPr>
          <w:p w14:paraId="733D737E" w14:textId="77777777" w:rsidR="006B242B" w:rsidRPr="008008EB" w:rsidRDefault="006B242B" w:rsidP="00703A50">
            <w:pPr>
              <w:tabs>
                <w:tab w:val="right" w:leader="dot" w:pos="6521"/>
              </w:tabs>
              <w:spacing w:before="56" w:after="56"/>
              <w:jc w:val="center"/>
              <w:rPr>
                <w:rFonts w:ascii="Times New Roman" w:hAnsi="Times New Roman"/>
                <w:bCs/>
                <w:sz w:val="18"/>
              </w:rPr>
            </w:pPr>
          </w:p>
        </w:tc>
        <w:tc>
          <w:tcPr>
            <w:tcW w:w="4176" w:type="dxa"/>
            <w:tcBorders>
              <w:bottom w:val="single" w:sz="4" w:space="0" w:color="auto"/>
            </w:tcBorders>
          </w:tcPr>
          <w:p w14:paraId="1784968C" w14:textId="77777777" w:rsidR="006B242B" w:rsidRPr="008008EB" w:rsidRDefault="006B242B" w:rsidP="00703A50">
            <w:pPr>
              <w:tabs>
                <w:tab w:val="right" w:leader="dot" w:pos="6521"/>
              </w:tabs>
              <w:spacing w:before="56" w:after="56"/>
              <w:rPr>
                <w:rFonts w:ascii="Times New Roman" w:hAnsi="Times New Roman"/>
                <w:sz w:val="18"/>
              </w:rPr>
            </w:pPr>
          </w:p>
        </w:tc>
      </w:tr>
      <w:tr w:rsidR="006B242B" w:rsidRPr="001273AB" w14:paraId="0DC0D450" w14:textId="77777777" w:rsidTr="008008EB">
        <w:trPr>
          <w:cantSplit/>
        </w:trPr>
        <w:tc>
          <w:tcPr>
            <w:tcW w:w="1101" w:type="dxa"/>
            <w:tcBorders>
              <w:bottom w:val="single" w:sz="4" w:space="0" w:color="auto"/>
            </w:tcBorders>
          </w:tcPr>
          <w:p w14:paraId="3A9CE9EE" w14:textId="77777777" w:rsidR="006B242B" w:rsidRPr="008008EB" w:rsidRDefault="006B242B" w:rsidP="00703A50">
            <w:pPr>
              <w:tabs>
                <w:tab w:val="right" w:leader="dot" w:pos="6521"/>
              </w:tabs>
              <w:spacing w:before="56" w:after="56"/>
              <w:rPr>
                <w:rFonts w:ascii="Times New Roman" w:hAnsi="Times New Roman"/>
                <w:sz w:val="18"/>
              </w:rPr>
            </w:pPr>
            <w:r w:rsidRPr="008008EB">
              <w:rPr>
                <w:rFonts w:ascii="Times New Roman" w:hAnsi="Times New Roman"/>
                <w:bCs/>
                <w:sz w:val="18"/>
              </w:rPr>
              <w:t>8.1</w:t>
            </w:r>
          </w:p>
        </w:tc>
        <w:tc>
          <w:tcPr>
            <w:tcW w:w="3118" w:type="dxa"/>
            <w:tcBorders>
              <w:bottom w:val="single" w:sz="4" w:space="0" w:color="auto"/>
            </w:tcBorders>
          </w:tcPr>
          <w:p w14:paraId="30C7307F" w14:textId="77777777" w:rsidR="006B242B" w:rsidRPr="001273AB" w:rsidRDefault="006B242B" w:rsidP="00703A5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Cs/>
                <w:sz w:val="18"/>
              </w:rPr>
              <w:t>General</w:t>
            </w:r>
          </w:p>
        </w:tc>
        <w:tc>
          <w:tcPr>
            <w:tcW w:w="709" w:type="dxa"/>
            <w:tcBorders>
              <w:bottom w:val="single" w:sz="4" w:space="0" w:color="auto"/>
            </w:tcBorders>
          </w:tcPr>
          <w:p w14:paraId="649C343A" w14:textId="77777777" w:rsidR="006B242B" w:rsidRPr="001273AB" w:rsidRDefault="006B242B" w:rsidP="00703A5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578C88D5" w14:textId="77777777" w:rsidR="006B242B" w:rsidRPr="001273AB" w:rsidRDefault="006B242B" w:rsidP="00703A50">
            <w:pPr>
              <w:pStyle w:val="Document1"/>
              <w:rPr>
                <w:rFonts w:ascii="Times New Roman" w:hAnsi="Times New Roman"/>
                <w:sz w:val="18"/>
              </w:rPr>
            </w:pPr>
          </w:p>
        </w:tc>
        <w:tc>
          <w:tcPr>
            <w:tcW w:w="643" w:type="dxa"/>
            <w:tcBorders>
              <w:bottom w:val="single" w:sz="4" w:space="0" w:color="auto"/>
            </w:tcBorders>
          </w:tcPr>
          <w:p w14:paraId="456A4592" w14:textId="77777777" w:rsidR="006B242B" w:rsidRPr="001273AB" w:rsidRDefault="006B242B" w:rsidP="00703A50">
            <w:pPr>
              <w:tabs>
                <w:tab w:val="right" w:leader="dot" w:pos="6521"/>
              </w:tabs>
              <w:spacing w:before="56" w:after="56"/>
              <w:jc w:val="center"/>
              <w:rPr>
                <w:rFonts w:ascii="Times New Roman" w:hAnsi="Times New Roman"/>
                <w:bCs/>
                <w:sz w:val="18"/>
              </w:rPr>
            </w:pPr>
          </w:p>
        </w:tc>
        <w:tc>
          <w:tcPr>
            <w:tcW w:w="4176" w:type="dxa"/>
            <w:tcBorders>
              <w:bottom w:val="single" w:sz="4" w:space="0" w:color="auto"/>
            </w:tcBorders>
          </w:tcPr>
          <w:p w14:paraId="18FBC4FD" w14:textId="77777777" w:rsidR="006B242B" w:rsidRDefault="006B242B" w:rsidP="00703A50">
            <w:pPr>
              <w:tabs>
                <w:tab w:val="right" w:leader="dot" w:pos="6521"/>
              </w:tabs>
              <w:spacing w:before="56" w:after="56"/>
              <w:rPr>
                <w:rFonts w:ascii="Times New Roman" w:hAnsi="Times New Roman"/>
                <w:sz w:val="18"/>
              </w:rPr>
            </w:pPr>
          </w:p>
        </w:tc>
      </w:tr>
    </w:tbl>
    <w:p w14:paraId="399DAF98" w14:textId="77777777" w:rsidR="00264D95" w:rsidRDefault="00264D95"/>
    <w:p w14:paraId="71662C56" w14:textId="77777777" w:rsidR="00264D95" w:rsidRDefault="00264D95"/>
    <w:tbl>
      <w:tblPr>
        <w:tblpPr w:leftFromText="180" w:rightFromText="180" w:vertAnchor="text" w:tblpY="-74"/>
        <w:tblW w:w="1031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709"/>
        <w:gridCol w:w="567"/>
        <w:gridCol w:w="643"/>
        <w:gridCol w:w="4176"/>
      </w:tblGrid>
      <w:tr w:rsidR="00B60BE0" w:rsidRPr="00FA6301" w14:paraId="2E8392F5" w14:textId="77777777" w:rsidTr="00B60BE0">
        <w:tc>
          <w:tcPr>
            <w:tcW w:w="10314" w:type="dxa"/>
            <w:gridSpan w:val="6"/>
          </w:tcPr>
          <w:p w14:paraId="77BFE270" w14:textId="77777777" w:rsidR="00B60BE0" w:rsidRPr="001C19E3" w:rsidRDefault="00B60BE0" w:rsidP="00B60BE0">
            <w:pPr>
              <w:tabs>
                <w:tab w:val="right" w:leader="dot" w:pos="6521"/>
              </w:tabs>
              <w:spacing w:before="60" w:after="60"/>
              <w:jc w:val="center"/>
              <w:rPr>
                <w:rFonts w:ascii="Times New Roman" w:hAnsi="Times New Roman"/>
                <w:b/>
                <w:bCs/>
                <w:sz w:val="28"/>
                <w:szCs w:val="28"/>
              </w:rPr>
            </w:pPr>
            <w:r w:rsidRPr="001C19E3">
              <w:rPr>
                <w:rFonts w:ascii="Times New Roman" w:hAnsi="Times New Roman"/>
                <w:b/>
                <w:bCs/>
                <w:sz w:val="28"/>
                <w:szCs w:val="28"/>
              </w:rPr>
              <w:lastRenderedPageBreak/>
              <w:t xml:space="preserve">Tender Technical Response Schedule </w:t>
            </w:r>
          </w:p>
          <w:p w14:paraId="175EE4FE" w14:textId="77777777" w:rsidR="00B60BE0" w:rsidRPr="001C19E3" w:rsidRDefault="00B60BE0" w:rsidP="00B60BE0">
            <w:pPr>
              <w:tabs>
                <w:tab w:val="right" w:leader="dot" w:pos="6521"/>
              </w:tabs>
              <w:spacing w:before="60" w:after="60"/>
              <w:jc w:val="center"/>
              <w:rPr>
                <w:rFonts w:ascii="Times New Roman" w:hAnsi="Times New Roman"/>
                <w:b/>
                <w:bCs/>
              </w:rPr>
            </w:pPr>
            <w:r w:rsidRPr="001C19E3">
              <w:rPr>
                <w:rFonts w:ascii="Times New Roman" w:hAnsi="Times New Roman"/>
                <w:b/>
                <w:sz w:val="28"/>
                <w:szCs w:val="28"/>
                <w:lang w:val="en-GB"/>
              </w:rPr>
              <w:t>for Conventional Low Voltage Power Factor Correction Assembly</w:t>
            </w:r>
            <w:r w:rsidRPr="001C19E3" w:rsidDel="003677D2">
              <w:rPr>
                <w:rFonts w:ascii="Times New Roman" w:hAnsi="Times New Roman"/>
                <w:b/>
                <w:bCs/>
                <w:sz w:val="28"/>
                <w:szCs w:val="28"/>
              </w:rPr>
              <w:t xml:space="preserve"> </w:t>
            </w:r>
          </w:p>
        </w:tc>
      </w:tr>
      <w:tr w:rsidR="00B60BE0" w:rsidRPr="00FA6301" w14:paraId="3388D01D" w14:textId="77777777" w:rsidTr="008008EB">
        <w:tc>
          <w:tcPr>
            <w:tcW w:w="1101" w:type="dxa"/>
            <w:tcBorders>
              <w:bottom w:val="single" w:sz="4" w:space="0" w:color="auto"/>
            </w:tcBorders>
          </w:tcPr>
          <w:p w14:paraId="08A97AB4" w14:textId="77777777" w:rsidR="00B60BE0" w:rsidRPr="001C19E3" w:rsidRDefault="00B60BE0" w:rsidP="00B60BE0">
            <w:pPr>
              <w:tabs>
                <w:tab w:val="right" w:leader="dot" w:pos="6521"/>
              </w:tabs>
              <w:spacing w:before="56" w:after="56"/>
              <w:jc w:val="center"/>
              <w:rPr>
                <w:rFonts w:ascii="Times New Roman" w:hAnsi="Times New Roman"/>
                <w:b/>
                <w:bCs/>
                <w:sz w:val="18"/>
              </w:rPr>
            </w:pPr>
            <w:r w:rsidRPr="001C19E3">
              <w:rPr>
                <w:rFonts w:ascii="Times New Roman" w:hAnsi="Times New Roman"/>
                <w:b/>
                <w:bCs/>
                <w:sz w:val="18"/>
              </w:rPr>
              <w:t>Clause No.</w:t>
            </w:r>
            <w:r w:rsidRPr="001C19E3" w:rsidDel="003677D2">
              <w:rPr>
                <w:rFonts w:ascii="Times New Roman" w:hAnsi="Times New Roman"/>
                <w:b/>
                <w:bCs/>
                <w:sz w:val="18"/>
              </w:rPr>
              <w:t xml:space="preserve"> </w:t>
            </w:r>
          </w:p>
        </w:tc>
        <w:tc>
          <w:tcPr>
            <w:tcW w:w="3118" w:type="dxa"/>
            <w:tcBorders>
              <w:bottom w:val="single" w:sz="4" w:space="0" w:color="auto"/>
            </w:tcBorders>
          </w:tcPr>
          <w:p w14:paraId="68D4F99F"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
                <w:bCs/>
                <w:sz w:val="18"/>
              </w:rPr>
              <w:t>Subject</w:t>
            </w:r>
          </w:p>
        </w:tc>
        <w:tc>
          <w:tcPr>
            <w:tcW w:w="709" w:type="dxa"/>
            <w:tcBorders>
              <w:bottom w:val="single" w:sz="4" w:space="0" w:color="auto"/>
            </w:tcBorders>
          </w:tcPr>
          <w:p w14:paraId="4D79255F" w14:textId="77777777" w:rsidR="00B60BE0" w:rsidRPr="00D92E95" w:rsidRDefault="00B60BE0" w:rsidP="00B60BE0">
            <w:pPr>
              <w:tabs>
                <w:tab w:val="right" w:leader="dot" w:pos="6521"/>
              </w:tabs>
              <w:spacing w:before="56" w:after="56"/>
              <w:rPr>
                <w:rFonts w:ascii="Times New Roman" w:hAnsi="Times New Roman"/>
                <w:b/>
                <w:bCs/>
                <w:sz w:val="18"/>
              </w:rPr>
            </w:pPr>
            <w:r w:rsidRPr="00D92E95">
              <w:rPr>
                <w:rFonts w:ascii="Times New Roman" w:hAnsi="Times New Roman"/>
                <w:b/>
                <w:bCs/>
                <w:sz w:val="18"/>
              </w:rPr>
              <w:t>Noted</w:t>
            </w:r>
          </w:p>
        </w:tc>
        <w:tc>
          <w:tcPr>
            <w:tcW w:w="1210" w:type="dxa"/>
            <w:gridSpan w:val="2"/>
            <w:tcBorders>
              <w:bottom w:val="single" w:sz="4" w:space="0" w:color="auto"/>
            </w:tcBorders>
          </w:tcPr>
          <w:p w14:paraId="3B9B9AD5" w14:textId="77777777" w:rsidR="00B60BE0" w:rsidRPr="00FA6301" w:rsidRDefault="00B60BE0" w:rsidP="00B60BE0">
            <w:pPr>
              <w:tabs>
                <w:tab w:val="right" w:leader="dot" w:pos="6521"/>
              </w:tabs>
              <w:spacing w:before="56" w:after="56"/>
              <w:jc w:val="center"/>
              <w:rPr>
                <w:rFonts w:ascii="Times New Roman" w:hAnsi="Times New Roman"/>
                <w:b/>
                <w:bCs/>
                <w:sz w:val="18"/>
              </w:rPr>
            </w:pPr>
            <w:r>
              <w:rPr>
                <w:rFonts w:ascii="Times New Roman" w:hAnsi="Times New Roman"/>
                <w:b/>
                <w:bCs/>
                <w:sz w:val="18"/>
              </w:rPr>
              <w:t>Compliance</w:t>
            </w:r>
          </w:p>
        </w:tc>
        <w:tc>
          <w:tcPr>
            <w:tcW w:w="4176" w:type="dxa"/>
            <w:tcBorders>
              <w:bottom w:val="single" w:sz="4" w:space="0" w:color="auto"/>
            </w:tcBorders>
          </w:tcPr>
          <w:p w14:paraId="5B8FB7BE" w14:textId="77777777" w:rsidR="00B60BE0" w:rsidRPr="00FA6301" w:rsidRDefault="00B60BE0" w:rsidP="00B60BE0">
            <w:pPr>
              <w:tabs>
                <w:tab w:val="right" w:leader="dot" w:pos="6521"/>
              </w:tabs>
              <w:spacing w:before="56" w:after="56"/>
              <w:rPr>
                <w:rFonts w:ascii="Times New Roman" w:hAnsi="Times New Roman"/>
                <w:b/>
                <w:bCs/>
                <w:sz w:val="18"/>
              </w:rPr>
            </w:pPr>
            <w:r>
              <w:rPr>
                <w:rFonts w:ascii="Times New Roman" w:hAnsi="Times New Roman"/>
                <w:b/>
                <w:bCs/>
                <w:sz w:val="18"/>
              </w:rPr>
              <w:t>Comments</w:t>
            </w:r>
          </w:p>
        </w:tc>
      </w:tr>
      <w:tr w:rsidR="00B60BE0" w:rsidRPr="00FA6301" w14:paraId="6B06873A" w14:textId="77777777" w:rsidTr="008008EB">
        <w:tc>
          <w:tcPr>
            <w:tcW w:w="1101" w:type="dxa"/>
          </w:tcPr>
          <w:p w14:paraId="22A4A514" w14:textId="77777777" w:rsidR="00B60BE0" w:rsidRPr="001C19E3" w:rsidRDefault="00B60BE0" w:rsidP="00B60BE0">
            <w:pPr>
              <w:tabs>
                <w:tab w:val="right" w:leader="dot" w:pos="6521"/>
              </w:tabs>
              <w:spacing w:before="56" w:after="56"/>
              <w:jc w:val="center"/>
              <w:rPr>
                <w:rFonts w:ascii="Times New Roman" w:hAnsi="Times New Roman"/>
                <w:b/>
                <w:bCs/>
                <w:sz w:val="18"/>
              </w:rPr>
            </w:pPr>
          </w:p>
        </w:tc>
        <w:tc>
          <w:tcPr>
            <w:tcW w:w="3118" w:type="dxa"/>
          </w:tcPr>
          <w:p w14:paraId="215DC11E" w14:textId="77777777" w:rsidR="00B60BE0" w:rsidRPr="001C19E3" w:rsidRDefault="00B60BE0" w:rsidP="00B60BE0">
            <w:pPr>
              <w:tabs>
                <w:tab w:val="right" w:leader="dot" w:pos="6521"/>
              </w:tabs>
              <w:spacing w:before="56" w:after="56"/>
              <w:rPr>
                <w:rFonts w:ascii="Times New Roman" w:hAnsi="Times New Roman"/>
                <w:b/>
                <w:bCs/>
                <w:sz w:val="18"/>
              </w:rPr>
            </w:pPr>
          </w:p>
        </w:tc>
        <w:tc>
          <w:tcPr>
            <w:tcW w:w="709" w:type="dxa"/>
          </w:tcPr>
          <w:p w14:paraId="24C64F00" w14:textId="77777777" w:rsidR="00B60BE0" w:rsidRPr="00FA6301" w:rsidRDefault="00B60BE0" w:rsidP="00B60BE0">
            <w:pPr>
              <w:tabs>
                <w:tab w:val="right" w:leader="dot" w:pos="6521"/>
              </w:tabs>
              <w:spacing w:before="56" w:after="56"/>
              <w:rPr>
                <w:rFonts w:ascii="Times New Roman" w:hAnsi="Times New Roman"/>
                <w:bCs/>
                <w:sz w:val="18"/>
              </w:rPr>
            </w:pPr>
          </w:p>
        </w:tc>
        <w:tc>
          <w:tcPr>
            <w:tcW w:w="567" w:type="dxa"/>
          </w:tcPr>
          <w:p w14:paraId="66D18831" w14:textId="77777777" w:rsidR="00B60BE0" w:rsidRPr="00FA6301" w:rsidRDefault="00B60BE0" w:rsidP="00B60BE0">
            <w:pPr>
              <w:tabs>
                <w:tab w:val="right" w:leader="dot" w:pos="6521"/>
              </w:tabs>
              <w:spacing w:before="56" w:after="56"/>
              <w:jc w:val="center"/>
              <w:rPr>
                <w:rFonts w:ascii="Times New Roman" w:hAnsi="Times New Roman"/>
                <w:b/>
                <w:bCs/>
                <w:sz w:val="18"/>
              </w:rPr>
            </w:pPr>
            <w:r w:rsidRPr="00FA6301">
              <w:rPr>
                <w:rFonts w:ascii="Times New Roman" w:hAnsi="Times New Roman"/>
                <w:b/>
                <w:bCs/>
                <w:sz w:val="18"/>
              </w:rPr>
              <w:t>Yes</w:t>
            </w:r>
          </w:p>
        </w:tc>
        <w:tc>
          <w:tcPr>
            <w:tcW w:w="643" w:type="dxa"/>
          </w:tcPr>
          <w:p w14:paraId="0F62ADCC" w14:textId="77777777" w:rsidR="00B60BE0" w:rsidRPr="00FA6301" w:rsidRDefault="00B60BE0" w:rsidP="00B60BE0">
            <w:pPr>
              <w:tabs>
                <w:tab w:val="right" w:leader="dot" w:pos="6521"/>
              </w:tabs>
              <w:spacing w:before="56" w:after="56"/>
              <w:jc w:val="center"/>
              <w:rPr>
                <w:rFonts w:ascii="Times New Roman" w:hAnsi="Times New Roman"/>
                <w:b/>
                <w:bCs/>
                <w:sz w:val="18"/>
              </w:rPr>
            </w:pPr>
            <w:r w:rsidRPr="00FA6301">
              <w:rPr>
                <w:rFonts w:ascii="Times New Roman" w:hAnsi="Times New Roman"/>
                <w:b/>
                <w:bCs/>
                <w:sz w:val="18"/>
              </w:rPr>
              <w:t>No</w:t>
            </w:r>
          </w:p>
        </w:tc>
        <w:tc>
          <w:tcPr>
            <w:tcW w:w="4176" w:type="dxa"/>
          </w:tcPr>
          <w:p w14:paraId="57B23776" w14:textId="77777777" w:rsidR="00B60BE0" w:rsidRPr="00FA6301" w:rsidRDefault="00B60BE0" w:rsidP="00B60BE0">
            <w:pPr>
              <w:tabs>
                <w:tab w:val="right" w:leader="dot" w:pos="6521"/>
              </w:tabs>
              <w:spacing w:before="56" w:after="56"/>
              <w:rPr>
                <w:rFonts w:ascii="Times New Roman" w:hAnsi="Times New Roman"/>
                <w:b/>
                <w:bCs/>
                <w:sz w:val="18"/>
              </w:rPr>
            </w:pPr>
          </w:p>
        </w:tc>
      </w:tr>
      <w:tr w:rsidR="00B60BE0" w:rsidRPr="00DC3409" w14:paraId="1285B011" w14:textId="77777777" w:rsidTr="008008EB">
        <w:trPr>
          <w:cantSplit/>
        </w:trPr>
        <w:tc>
          <w:tcPr>
            <w:tcW w:w="1101" w:type="dxa"/>
          </w:tcPr>
          <w:p w14:paraId="747EA258"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8.2</w:t>
            </w:r>
          </w:p>
        </w:tc>
        <w:tc>
          <w:tcPr>
            <w:tcW w:w="3118" w:type="dxa"/>
          </w:tcPr>
          <w:p w14:paraId="392707E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Capacitor Switching Contactors</w:t>
            </w:r>
          </w:p>
        </w:tc>
        <w:tc>
          <w:tcPr>
            <w:tcW w:w="709" w:type="dxa"/>
          </w:tcPr>
          <w:p w14:paraId="2967CF9D"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E947C93" w14:textId="77777777" w:rsidR="00B60BE0" w:rsidRPr="00DC3409" w:rsidRDefault="00B60BE0" w:rsidP="00B60BE0">
            <w:pPr>
              <w:pStyle w:val="Document1"/>
              <w:rPr>
                <w:rFonts w:ascii="Times New Roman" w:hAnsi="Times New Roman"/>
                <w:sz w:val="18"/>
              </w:rPr>
            </w:pPr>
          </w:p>
        </w:tc>
        <w:tc>
          <w:tcPr>
            <w:tcW w:w="643" w:type="dxa"/>
          </w:tcPr>
          <w:p w14:paraId="717BD244"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363E63C1"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Contactor Utilisation Category =</w:t>
            </w:r>
          </w:p>
        </w:tc>
      </w:tr>
      <w:tr w:rsidR="00B60BE0" w:rsidRPr="00DC3409" w14:paraId="43AFCAB9" w14:textId="77777777" w:rsidTr="008008EB">
        <w:trPr>
          <w:cantSplit/>
        </w:trPr>
        <w:tc>
          <w:tcPr>
            <w:tcW w:w="1101" w:type="dxa"/>
          </w:tcPr>
          <w:p w14:paraId="2DC0448F" w14:textId="77777777" w:rsidR="00B60BE0" w:rsidRPr="00461811" w:rsidRDefault="00B60BE0" w:rsidP="00B60BE0">
            <w:pPr>
              <w:tabs>
                <w:tab w:val="right" w:leader="dot" w:pos="6521"/>
              </w:tabs>
              <w:spacing w:before="56" w:after="56"/>
              <w:rPr>
                <w:rFonts w:ascii="Times New Roman" w:hAnsi="Times New Roman"/>
                <w:bCs/>
                <w:sz w:val="18"/>
                <w:highlight w:val="yellow"/>
              </w:rPr>
            </w:pPr>
          </w:p>
        </w:tc>
        <w:tc>
          <w:tcPr>
            <w:tcW w:w="3118" w:type="dxa"/>
          </w:tcPr>
          <w:p w14:paraId="4412E742" w14:textId="77777777" w:rsidR="00B60BE0" w:rsidRPr="00461811"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highlight w:val="yellow"/>
              </w:rPr>
            </w:pPr>
          </w:p>
        </w:tc>
        <w:tc>
          <w:tcPr>
            <w:tcW w:w="709" w:type="dxa"/>
          </w:tcPr>
          <w:p w14:paraId="243EA97E"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2F90A70" w14:textId="77777777" w:rsidR="00B60BE0" w:rsidRPr="00DC3409" w:rsidRDefault="00B60BE0" w:rsidP="00B60BE0">
            <w:pPr>
              <w:pStyle w:val="Document1"/>
              <w:rPr>
                <w:rFonts w:ascii="Times New Roman" w:hAnsi="Times New Roman"/>
                <w:sz w:val="18"/>
              </w:rPr>
            </w:pPr>
          </w:p>
        </w:tc>
        <w:tc>
          <w:tcPr>
            <w:tcW w:w="643" w:type="dxa"/>
          </w:tcPr>
          <w:p w14:paraId="77121EFC"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0D3BA183"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Contactor rated Amps (lr) =</w:t>
            </w:r>
          </w:p>
        </w:tc>
      </w:tr>
      <w:tr w:rsidR="00B60BE0" w:rsidRPr="00DC3409" w14:paraId="2EAF7556" w14:textId="77777777" w:rsidTr="008008EB">
        <w:trPr>
          <w:cantSplit/>
        </w:trPr>
        <w:tc>
          <w:tcPr>
            <w:tcW w:w="1101" w:type="dxa"/>
          </w:tcPr>
          <w:p w14:paraId="4A00F485" w14:textId="77777777" w:rsidR="00B60BE0" w:rsidRPr="00461811" w:rsidRDefault="00B60BE0" w:rsidP="00B60BE0">
            <w:pPr>
              <w:tabs>
                <w:tab w:val="right" w:leader="dot" w:pos="6521"/>
              </w:tabs>
              <w:spacing w:before="56" w:after="56"/>
              <w:rPr>
                <w:rFonts w:ascii="Times New Roman" w:hAnsi="Times New Roman"/>
                <w:bCs/>
                <w:sz w:val="18"/>
                <w:highlight w:val="yellow"/>
              </w:rPr>
            </w:pPr>
          </w:p>
        </w:tc>
        <w:tc>
          <w:tcPr>
            <w:tcW w:w="3118" w:type="dxa"/>
          </w:tcPr>
          <w:p w14:paraId="21B17FF0" w14:textId="77777777" w:rsidR="00B60BE0" w:rsidRPr="00461811"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highlight w:val="yellow"/>
              </w:rPr>
            </w:pPr>
          </w:p>
        </w:tc>
        <w:tc>
          <w:tcPr>
            <w:tcW w:w="709" w:type="dxa"/>
          </w:tcPr>
          <w:p w14:paraId="3185EA10"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9713369" w14:textId="77777777" w:rsidR="00B60BE0" w:rsidRPr="00DC3409" w:rsidRDefault="00B60BE0" w:rsidP="00B60BE0">
            <w:pPr>
              <w:pStyle w:val="Document1"/>
              <w:rPr>
                <w:rFonts w:ascii="Times New Roman" w:hAnsi="Times New Roman"/>
                <w:sz w:val="18"/>
              </w:rPr>
            </w:pPr>
          </w:p>
        </w:tc>
        <w:tc>
          <w:tcPr>
            <w:tcW w:w="643" w:type="dxa"/>
          </w:tcPr>
          <w:p w14:paraId="06CE4DEA"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338FCCC5"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Contactor rated Volts =</w:t>
            </w:r>
          </w:p>
        </w:tc>
      </w:tr>
      <w:tr w:rsidR="00B60BE0" w:rsidRPr="00DC3409" w14:paraId="7174AE2A" w14:textId="77777777" w:rsidTr="008008EB">
        <w:trPr>
          <w:cantSplit/>
        </w:trPr>
        <w:tc>
          <w:tcPr>
            <w:tcW w:w="1101" w:type="dxa"/>
          </w:tcPr>
          <w:p w14:paraId="1C3540EE" w14:textId="77777777" w:rsidR="00B60BE0" w:rsidRPr="00461811" w:rsidRDefault="00B60BE0" w:rsidP="00B60BE0">
            <w:pPr>
              <w:tabs>
                <w:tab w:val="right" w:leader="dot" w:pos="6521"/>
              </w:tabs>
              <w:spacing w:before="56" w:after="56"/>
              <w:rPr>
                <w:rFonts w:ascii="Times New Roman" w:hAnsi="Times New Roman"/>
                <w:bCs/>
                <w:sz w:val="18"/>
                <w:highlight w:val="yellow"/>
              </w:rPr>
            </w:pPr>
          </w:p>
        </w:tc>
        <w:tc>
          <w:tcPr>
            <w:tcW w:w="3118" w:type="dxa"/>
          </w:tcPr>
          <w:p w14:paraId="4208B863" w14:textId="77777777" w:rsidR="00B60BE0" w:rsidRPr="00461811"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highlight w:val="yellow"/>
              </w:rPr>
            </w:pPr>
          </w:p>
        </w:tc>
        <w:tc>
          <w:tcPr>
            <w:tcW w:w="709" w:type="dxa"/>
          </w:tcPr>
          <w:p w14:paraId="63968435"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05AC1B8" w14:textId="77777777" w:rsidR="00B60BE0" w:rsidRPr="00DC3409" w:rsidRDefault="00B60BE0" w:rsidP="00B60BE0">
            <w:pPr>
              <w:pStyle w:val="Document1"/>
              <w:rPr>
                <w:rFonts w:ascii="Times New Roman" w:hAnsi="Times New Roman"/>
                <w:sz w:val="18"/>
              </w:rPr>
            </w:pPr>
          </w:p>
        </w:tc>
        <w:tc>
          <w:tcPr>
            <w:tcW w:w="643" w:type="dxa"/>
          </w:tcPr>
          <w:p w14:paraId="54C668DD"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5AB1C8E4"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 xml:space="preserve">Limit of inrush </w:t>
            </w:r>
            <w:r w:rsidR="00EF0D9F">
              <w:rPr>
                <w:rFonts w:ascii="Times New Roman" w:hAnsi="Times New Roman"/>
                <w:sz w:val="18"/>
              </w:rPr>
              <w:t>C</w:t>
            </w:r>
            <w:r>
              <w:rPr>
                <w:rFonts w:ascii="Times New Roman" w:hAnsi="Times New Roman"/>
                <w:sz w:val="18"/>
              </w:rPr>
              <w:t>urrent, Amps =</w:t>
            </w:r>
          </w:p>
        </w:tc>
      </w:tr>
      <w:tr w:rsidR="00B60BE0" w:rsidRPr="00DC3409" w14:paraId="505124B5" w14:textId="77777777" w:rsidTr="008008EB">
        <w:trPr>
          <w:cantSplit/>
        </w:trPr>
        <w:tc>
          <w:tcPr>
            <w:tcW w:w="1101" w:type="dxa"/>
          </w:tcPr>
          <w:p w14:paraId="244A6B35"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8.3</w:t>
            </w:r>
          </w:p>
        </w:tc>
        <w:tc>
          <w:tcPr>
            <w:tcW w:w="3118" w:type="dxa"/>
          </w:tcPr>
          <w:p w14:paraId="55FFA419"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Detuning Reactors</w:t>
            </w:r>
          </w:p>
        </w:tc>
        <w:tc>
          <w:tcPr>
            <w:tcW w:w="709" w:type="dxa"/>
          </w:tcPr>
          <w:p w14:paraId="4B4736BC" w14:textId="77777777" w:rsidR="00B60BE0" w:rsidRPr="00403B1C"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60BBA78" w14:textId="77777777" w:rsidR="00B60BE0" w:rsidRPr="00403B1C" w:rsidRDefault="00B60BE0" w:rsidP="00B60BE0">
            <w:pPr>
              <w:pStyle w:val="Document1"/>
              <w:rPr>
                <w:rFonts w:ascii="Times New Roman" w:hAnsi="Times New Roman"/>
                <w:sz w:val="18"/>
              </w:rPr>
            </w:pPr>
          </w:p>
        </w:tc>
        <w:tc>
          <w:tcPr>
            <w:tcW w:w="643" w:type="dxa"/>
          </w:tcPr>
          <w:p w14:paraId="0AFD3DDA" w14:textId="77777777" w:rsidR="00B60BE0" w:rsidRPr="00403B1C" w:rsidRDefault="00B60BE0" w:rsidP="00B60BE0">
            <w:pPr>
              <w:tabs>
                <w:tab w:val="right" w:leader="dot" w:pos="6521"/>
              </w:tabs>
              <w:spacing w:before="56" w:after="56"/>
              <w:jc w:val="center"/>
              <w:rPr>
                <w:rFonts w:ascii="Times New Roman" w:hAnsi="Times New Roman"/>
                <w:bCs/>
                <w:sz w:val="18"/>
              </w:rPr>
            </w:pPr>
          </w:p>
        </w:tc>
        <w:tc>
          <w:tcPr>
            <w:tcW w:w="4176" w:type="dxa"/>
          </w:tcPr>
          <w:p w14:paraId="303A86C6" w14:textId="77777777" w:rsidR="00B60BE0" w:rsidRDefault="00B60BE0" w:rsidP="00B60BE0">
            <w:pPr>
              <w:tabs>
                <w:tab w:val="right" w:leader="dot" w:pos="6521"/>
              </w:tabs>
              <w:spacing w:before="56" w:after="56"/>
              <w:rPr>
                <w:rFonts w:ascii="Times New Roman" w:hAnsi="Times New Roman"/>
                <w:sz w:val="18"/>
              </w:rPr>
            </w:pPr>
            <w:r w:rsidRPr="00403B1C">
              <w:rPr>
                <w:rFonts w:ascii="Times New Roman" w:hAnsi="Times New Roman"/>
                <w:sz w:val="18"/>
              </w:rPr>
              <w:t>Inductance, mH =</w:t>
            </w:r>
          </w:p>
        </w:tc>
      </w:tr>
      <w:tr w:rsidR="00B60BE0" w:rsidRPr="00DC3409" w14:paraId="7FC751E4" w14:textId="77777777" w:rsidTr="008008EB">
        <w:trPr>
          <w:cantSplit/>
        </w:trPr>
        <w:tc>
          <w:tcPr>
            <w:tcW w:w="1101" w:type="dxa"/>
          </w:tcPr>
          <w:p w14:paraId="53FA183B"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3C807F87"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28A92DB2"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D4ABC5C" w14:textId="77777777" w:rsidR="00B60BE0" w:rsidRPr="00DC3409" w:rsidRDefault="00B60BE0" w:rsidP="00B60BE0">
            <w:pPr>
              <w:pStyle w:val="Document1"/>
              <w:rPr>
                <w:rFonts w:ascii="Times New Roman" w:hAnsi="Times New Roman"/>
                <w:sz w:val="18"/>
              </w:rPr>
            </w:pPr>
          </w:p>
        </w:tc>
        <w:tc>
          <w:tcPr>
            <w:tcW w:w="643" w:type="dxa"/>
          </w:tcPr>
          <w:p w14:paraId="37290631"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3BDF4783"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 xml:space="preserve">Losses, </w:t>
            </w:r>
            <w:r w:rsidR="00C0128A">
              <w:rPr>
                <w:rFonts w:ascii="Times New Roman" w:hAnsi="Times New Roman"/>
                <w:sz w:val="18"/>
              </w:rPr>
              <w:t>W</w:t>
            </w:r>
            <w:r>
              <w:rPr>
                <w:rFonts w:ascii="Times New Roman" w:hAnsi="Times New Roman"/>
                <w:sz w:val="18"/>
              </w:rPr>
              <w:t>atts =</w:t>
            </w:r>
          </w:p>
        </w:tc>
      </w:tr>
      <w:tr w:rsidR="00B60BE0" w:rsidRPr="00DC3409" w14:paraId="4DC98292" w14:textId="77777777" w:rsidTr="008008EB">
        <w:trPr>
          <w:cantSplit/>
        </w:trPr>
        <w:tc>
          <w:tcPr>
            <w:tcW w:w="1101" w:type="dxa"/>
          </w:tcPr>
          <w:p w14:paraId="1C9D87D9"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62715896"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31605AA5"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88231D9" w14:textId="77777777" w:rsidR="00B60BE0" w:rsidRPr="00DC3409" w:rsidRDefault="00B60BE0" w:rsidP="00B60BE0">
            <w:pPr>
              <w:pStyle w:val="Document1"/>
              <w:rPr>
                <w:rFonts w:ascii="Times New Roman" w:hAnsi="Times New Roman"/>
                <w:sz w:val="18"/>
              </w:rPr>
            </w:pPr>
          </w:p>
        </w:tc>
        <w:tc>
          <w:tcPr>
            <w:tcW w:w="643" w:type="dxa"/>
          </w:tcPr>
          <w:p w14:paraId="15BF3DBB"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64AFF7FD"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Natural air ambient temp. rating, deg. C=</w:t>
            </w:r>
          </w:p>
        </w:tc>
      </w:tr>
      <w:tr w:rsidR="00B60BE0" w:rsidRPr="00DC3409" w14:paraId="01009671" w14:textId="77777777" w:rsidTr="008008EB">
        <w:trPr>
          <w:cantSplit/>
        </w:trPr>
        <w:tc>
          <w:tcPr>
            <w:tcW w:w="1101" w:type="dxa"/>
          </w:tcPr>
          <w:p w14:paraId="46A2F6D3" w14:textId="77777777" w:rsidR="00B60BE0" w:rsidRPr="00403B1C"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8.4</w:t>
            </w:r>
          </w:p>
        </w:tc>
        <w:tc>
          <w:tcPr>
            <w:tcW w:w="3118" w:type="dxa"/>
          </w:tcPr>
          <w:p w14:paraId="74E3EA0B" w14:textId="77777777" w:rsidR="00B60BE0" w:rsidRPr="00403B1C"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403B1C">
              <w:rPr>
                <w:rFonts w:ascii="Times New Roman" w:hAnsi="Times New Roman"/>
                <w:bCs/>
                <w:sz w:val="18"/>
              </w:rPr>
              <w:t>Capacitors</w:t>
            </w:r>
          </w:p>
        </w:tc>
        <w:tc>
          <w:tcPr>
            <w:tcW w:w="709" w:type="dxa"/>
          </w:tcPr>
          <w:p w14:paraId="6696AFB0" w14:textId="77777777" w:rsidR="00B60BE0" w:rsidRPr="00403B1C"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3DDEF158" w14:textId="77777777" w:rsidR="00B60BE0" w:rsidRPr="00403B1C" w:rsidRDefault="00B60BE0" w:rsidP="00B60BE0">
            <w:pPr>
              <w:pStyle w:val="Document1"/>
              <w:rPr>
                <w:rFonts w:ascii="Times New Roman" w:hAnsi="Times New Roman"/>
                <w:sz w:val="18"/>
              </w:rPr>
            </w:pPr>
          </w:p>
        </w:tc>
        <w:tc>
          <w:tcPr>
            <w:tcW w:w="643" w:type="dxa"/>
          </w:tcPr>
          <w:p w14:paraId="2CDD80DB" w14:textId="77777777" w:rsidR="00B60BE0" w:rsidRPr="00403B1C" w:rsidRDefault="00B60BE0" w:rsidP="00B60BE0">
            <w:pPr>
              <w:tabs>
                <w:tab w:val="right" w:leader="dot" w:pos="6521"/>
              </w:tabs>
              <w:spacing w:before="56" w:after="56"/>
              <w:jc w:val="center"/>
              <w:rPr>
                <w:rFonts w:ascii="Times New Roman" w:hAnsi="Times New Roman"/>
                <w:bCs/>
                <w:sz w:val="18"/>
              </w:rPr>
            </w:pPr>
          </w:p>
        </w:tc>
        <w:tc>
          <w:tcPr>
            <w:tcW w:w="4176" w:type="dxa"/>
          </w:tcPr>
          <w:p w14:paraId="48A51AC3" w14:textId="77777777" w:rsidR="00B60BE0" w:rsidRDefault="00B60BE0" w:rsidP="00B60BE0">
            <w:pPr>
              <w:tabs>
                <w:tab w:val="right" w:leader="dot" w:pos="6521"/>
              </w:tabs>
              <w:spacing w:before="56" w:after="56"/>
              <w:rPr>
                <w:rFonts w:ascii="Times New Roman" w:hAnsi="Times New Roman"/>
                <w:sz w:val="18"/>
              </w:rPr>
            </w:pPr>
            <w:r w:rsidRPr="007A27FC">
              <w:rPr>
                <w:rFonts w:ascii="Times New Roman" w:hAnsi="Times New Roman"/>
                <w:sz w:val="18"/>
              </w:rPr>
              <w:t>Each capacitor micro</w:t>
            </w:r>
            <w:r w:rsidR="00C0128A">
              <w:rPr>
                <w:rFonts w:ascii="Times New Roman" w:hAnsi="Times New Roman"/>
                <w:sz w:val="18"/>
              </w:rPr>
              <w:t>F</w:t>
            </w:r>
            <w:r w:rsidRPr="007A27FC">
              <w:rPr>
                <w:rFonts w:ascii="Times New Roman" w:hAnsi="Times New Roman"/>
                <w:sz w:val="18"/>
              </w:rPr>
              <w:t>arads =</w:t>
            </w:r>
          </w:p>
        </w:tc>
      </w:tr>
      <w:tr w:rsidR="00B60BE0" w:rsidRPr="00DC3409" w14:paraId="08D373E7" w14:textId="77777777" w:rsidTr="008008EB">
        <w:trPr>
          <w:cantSplit/>
        </w:trPr>
        <w:tc>
          <w:tcPr>
            <w:tcW w:w="1101" w:type="dxa"/>
          </w:tcPr>
          <w:p w14:paraId="0E981A3C"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7C333793"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53E80E8E"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8834178" w14:textId="77777777" w:rsidR="00B60BE0" w:rsidRPr="00DC3409" w:rsidRDefault="00B60BE0" w:rsidP="00B60BE0">
            <w:pPr>
              <w:pStyle w:val="Document1"/>
              <w:rPr>
                <w:rFonts w:ascii="Times New Roman" w:hAnsi="Times New Roman"/>
                <w:sz w:val="18"/>
              </w:rPr>
            </w:pPr>
          </w:p>
        </w:tc>
        <w:tc>
          <w:tcPr>
            <w:tcW w:w="643" w:type="dxa"/>
          </w:tcPr>
          <w:p w14:paraId="2E7350F1"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18F4F7CF"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Min. temp rating deg. C =</w:t>
            </w:r>
          </w:p>
        </w:tc>
      </w:tr>
      <w:tr w:rsidR="00B60BE0" w:rsidRPr="00DC3409" w14:paraId="40AA1FD5" w14:textId="77777777" w:rsidTr="008008EB">
        <w:trPr>
          <w:cantSplit/>
        </w:trPr>
        <w:tc>
          <w:tcPr>
            <w:tcW w:w="1101" w:type="dxa"/>
          </w:tcPr>
          <w:p w14:paraId="33122522"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5A275660"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32299697"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082E00C" w14:textId="77777777" w:rsidR="00B60BE0" w:rsidRPr="00DC3409" w:rsidRDefault="00B60BE0" w:rsidP="00B60BE0">
            <w:pPr>
              <w:pStyle w:val="Document1"/>
              <w:rPr>
                <w:rFonts w:ascii="Times New Roman" w:hAnsi="Times New Roman"/>
                <w:sz w:val="18"/>
              </w:rPr>
            </w:pPr>
          </w:p>
        </w:tc>
        <w:tc>
          <w:tcPr>
            <w:tcW w:w="643" w:type="dxa"/>
          </w:tcPr>
          <w:p w14:paraId="37D9E0E3"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3C95249B"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Max. temp rating deg. C =</w:t>
            </w:r>
          </w:p>
        </w:tc>
      </w:tr>
      <w:tr w:rsidR="00B60BE0" w:rsidRPr="00DC3409" w14:paraId="477D380F" w14:textId="77777777" w:rsidTr="008008EB">
        <w:trPr>
          <w:cantSplit/>
        </w:trPr>
        <w:tc>
          <w:tcPr>
            <w:tcW w:w="1101" w:type="dxa"/>
          </w:tcPr>
          <w:p w14:paraId="5993F9D5"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1CE436D9"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7A18EDD5"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968FDC4" w14:textId="77777777" w:rsidR="00B60BE0" w:rsidRPr="00DC3409" w:rsidRDefault="00B60BE0" w:rsidP="00B60BE0">
            <w:pPr>
              <w:pStyle w:val="Document1"/>
              <w:rPr>
                <w:rFonts w:ascii="Times New Roman" w:hAnsi="Times New Roman"/>
                <w:sz w:val="18"/>
              </w:rPr>
            </w:pPr>
          </w:p>
        </w:tc>
        <w:tc>
          <w:tcPr>
            <w:tcW w:w="643" w:type="dxa"/>
          </w:tcPr>
          <w:p w14:paraId="3BDC0592"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02CE82D1" w14:textId="77777777" w:rsidR="00B60BE0"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Losses, W/kVAr</w:t>
            </w:r>
            <w:r w:rsidRPr="00403B1C">
              <w:rPr>
                <w:rFonts w:ascii="Times New Roman" w:hAnsi="Times New Roman"/>
                <w:sz w:val="18"/>
              </w:rPr>
              <w:t xml:space="preserve"> =-</w:t>
            </w:r>
          </w:p>
        </w:tc>
      </w:tr>
      <w:tr w:rsidR="00B60BE0" w:rsidRPr="00DC3409" w14:paraId="26E933AC" w14:textId="77777777" w:rsidTr="008008EB">
        <w:trPr>
          <w:cantSplit/>
        </w:trPr>
        <w:tc>
          <w:tcPr>
            <w:tcW w:w="1101" w:type="dxa"/>
          </w:tcPr>
          <w:p w14:paraId="29DC70C5"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08DEED77"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6B48B509"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F560D0F" w14:textId="77777777" w:rsidR="00B60BE0" w:rsidRPr="00DC3409" w:rsidRDefault="00B60BE0" w:rsidP="00B60BE0">
            <w:pPr>
              <w:pStyle w:val="Document1"/>
              <w:rPr>
                <w:rFonts w:ascii="Times New Roman" w:hAnsi="Times New Roman"/>
                <w:sz w:val="18"/>
              </w:rPr>
            </w:pPr>
          </w:p>
        </w:tc>
        <w:tc>
          <w:tcPr>
            <w:tcW w:w="643" w:type="dxa"/>
          </w:tcPr>
          <w:p w14:paraId="033FDCC8"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4405A073"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Connecting cables rated Amps =</w:t>
            </w:r>
          </w:p>
        </w:tc>
      </w:tr>
      <w:tr w:rsidR="00B60BE0" w:rsidRPr="00DC3409" w14:paraId="1D3484FD" w14:textId="77777777" w:rsidTr="008008EB">
        <w:trPr>
          <w:cantSplit/>
        </w:trPr>
        <w:tc>
          <w:tcPr>
            <w:tcW w:w="1101" w:type="dxa"/>
          </w:tcPr>
          <w:p w14:paraId="5B701A6F"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76B30311"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4C898ED9"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439F56B" w14:textId="77777777" w:rsidR="00B60BE0" w:rsidRPr="00DC3409" w:rsidRDefault="00B60BE0" w:rsidP="00B60BE0">
            <w:pPr>
              <w:pStyle w:val="Document1"/>
              <w:rPr>
                <w:rFonts w:ascii="Times New Roman" w:hAnsi="Times New Roman"/>
                <w:sz w:val="18"/>
              </w:rPr>
            </w:pPr>
          </w:p>
        </w:tc>
        <w:tc>
          <w:tcPr>
            <w:tcW w:w="643" w:type="dxa"/>
          </w:tcPr>
          <w:p w14:paraId="4E88FADD"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780CC6D3"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L/C resonant Hz =</w:t>
            </w:r>
          </w:p>
        </w:tc>
      </w:tr>
      <w:tr w:rsidR="00B60BE0" w:rsidRPr="00DC3409" w14:paraId="187CD1BF" w14:textId="77777777" w:rsidTr="008008EB">
        <w:trPr>
          <w:cantSplit/>
        </w:trPr>
        <w:tc>
          <w:tcPr>
            <w:tcW w:w="1101" w:type="dxa"/>
          </w:tcPr>
          <w:p w14:paraId="02DEACF7"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8.5</w:t>
            </w:r>
          </w:p>
        </w:tc>
        <w:tc>
          <w:tcPr>
            <w:tcW w:w="3118" w:type="dxa"/>
          </w:tcPr>
          <w:p w14:paraId="339E250C"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Capacitor Discharge Devices</w:t>
            </w:r>
          </w:p>
        </w:tc>
        <w:tc>
          <w:tcPr>
            <w:tcW w:w="709" w:type="dxa"/>
          </w:tcPr>
          <w:p w14:paraId="5500025F"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C67CC27" w14:textId="77777777" w:rsidR="00B60BE0" w:rsidRPr="001C19E3" w:rsidRDefault="00B60BE0" w:rsidP="00B60BE0">
            <w:pPr>
              <w:pStyle w:val="Document1"/>
              <w:rPr>
                <w:rFonts w:ascii="Times New Roman" w:hAnsi="Times New Roman"/>
                <w:sz w:val="18"/>
              </w:rPr>
            </w:pPr>
          </w:p>
        </w:tc>
        <w:tc>
          <w:tcPr>
            <w:tcW w:w="643" w:type="dxa"/>
          </w:tcPr>
          <w:p w14:paraId="350FE59C"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3DE86BD0" w14:textId="77777777" w:rsidR="00B60BE0"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Capacitor discharge time to 75V, secs =</w:t>
            </w:r>
          </w:p>
        </w:tc>
      </w:tr>
      <w:tr w:rsidR="00B60BE0" w:rsidRPr="00DC3409" w14:paraId="1A37D135" w14:textId="77777777" w:rsidTr="008008EB">
        <w:trPr>
          <w:cantSplit/>
        </w:trPr>
        <w:tc>
          <w:tcPr>
            <w:tcW w:w="1101" w:type="dxa"/>
          </w:tcPr>
          <w:p w14:paraId="0787554C"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6DDFEDF8"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42B92720"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41EBCFB" w14:textId="77777777" w:rsidR="00B60BE0" w:rsidRPr="00DC3409" w:rsidRDefault="00B60BE0" w:rsidP="00B60BE0">
            <w:pPr>
              <w:pStyle w:val="Document1"/>
              <w:rPr>
                <w:rFonts w:ascii="Times New Roman" w:hAnsi="Times New Roman"/>
                <w:sz w:val="18"/>
              </w:rPr>
            </w:pPr>
          </w:p>
        </w:tc>
        <w:tc>
          <w:tcPr>
            <w:tcW w:w="643" w:type="dxa"/>
          </w:tcPr>
          <w:p w14:paraId="3A44D887"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7E3389BB"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 xml:space="preserve">Steady state losses, </w:t>
            </w:r>
            <w:r w:rsidR="00C0128A">
              <w:rPr>
                <w:rFonts w:ascii="Times New Roman" w:hAnsi="Times New Roman"/>
                <w:sz w:val="18"/>
              </w:rPr>
              <w:t>W</w:t>
            </w:r>
            <w:r>
              <w:rPr>
                <w:rFonts w:ascii="Times New Roman" w:hAnsi="Times New Roman"/>
                <w:sz w:val="18"/>
              </w:rPr>
              <w:t>atts =</w:t>
            </w:r>
          </w:p>
        </w:tc>
      </w:tr>
      <w:tr w:rsidR="00B60BE0" w:rsidRPr="00DC3409" w14:paraId="24A95B33" w14:textId="77777777" w:rsidTr="008008EB">
        <w:trPr>
          <w:cantSplit/>
        </w:trPr>
        <w:tc>
          <w:tcPr>
            <w:tcW w:w="1101" w:type="dxa"/>
          </w:tcPr>
          <w:p w14:paraId="6A61A4E9" w14:textId="77777777" w:rsidR="00B60BE0" w:rsidRDefault="00B60BE0" w:rsidP="00B60BE0">
            <w:pPr>
              <w:tabs>
                <w:tab w:val="right" w:leader="dot" w:pos="6521"/>
              </w:tabs>
              <w:spacing w:before="56" w:after="56"/>
              <w:rPr>
                <w:rFonts w:ascii="Times New Roman" w:hAnsi="Times New Roman"/>
                <w:bCs/>
                <w:sz w:val="18"/>
              </w:rPr>
            </w:pPr>
          </w:p>
        </w:tc>
        <w:tc>
          <w:tcPr>
            <w:tcW w:w="3118" w:type="dxa"/>
          </w:tcPr>
          <w:p w14:paraId="3F006380"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9" w:type="dxa"/>
          </w:tcPr>
          <w:p w14:paraId="0CF5EBB6" w14:textId="77777777" w:rsidR="00B60BE0" w:rsidRPr="00EC00A4"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1606029" w14:textId="77777777" w:rsidR="00B60BE0" w:rsidRPr="00DC3409" w:rsidRDefault="00B60BE0" w:rsidP="00B60BE0">
            <w:pPr>
              <w:pStyle w:val="Document1"/>
              <w:rPr>
                <w:rFonts w:ascii="Times New Roman" w:hAnsi="Times New Roman"/>
                <w:sz w:val="18"/>
              </w:rPr>
            </w:pPr>
          </w:p>
        </w:tc>
        <w:tc>
          <w:tcPr>
            <w:tcW w:w="643" w:type="dxa"/>
          </w:tcPr>
          <w:p w14:paraId="7955E3D3"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Pr>
          <w:p w14:paraId="6F121B2C" w14:textId="77777777" w:rsidR="00B60BE0" w:rsidRDefault="00B60BE0" w:rsidP="00B60BE0">
            <w:pPr>
              <w:tabs>
                <w:tab w:val="right" w:leader="dot" w:pos="6521"/>
              </w:tabs>
              <w:spacing w:before="56" w:after="56"/>
              <w:rPr>
                <w:rFonts w:ascii="Times New Roman" w:hAnsi="Times New Roman"/>
                <w:sz w:val="18"/>
              </w:rPr>
            </w:pPr>
            <w:r>
              <w:rPr>
                <w:rFonts w:ascii="Times New Roman" w:hAnsi="Times New Roman"/>
                <w:sz w:val="18"/>
              </w:rPr>
              <w:t>Steady state milli</w:t>
            </w:r>
            <w:r w:rsidR="00C0128A">
              <w:rPr>
                <w:rFonts w:ascii="Times New Roman" w:hAnsi="Times New Roman"/>
                <w:sz w:val="18"/>
              </w:rPr>
              <w:t>A</w:t>
            </w:r>
            <w:r>
              <w:rPr>
                <w:rFonts w:ascii="Times New Roman" w:hAnsi="Times New Roman"/>
                <w:sz w:val="18"/>
              </w:rPr>
              <w:t>mps =</w:t>
            </w:r>
          </w:p>
        </w:tc>
      </w:tr>
      <w:tr w:rsidR="00B60BE0" w:rsidRPr="001C19E3" w14:paraId="7BF620CC" w14:textId="77777777" w:rsidTr="008008EB">
        <w:trPr>
          <w:cantSplit/>
        </w:trPr>
        <w:tc>
          <w:tcPr>
            <w:tcW w:w="1101" w:type="dxa"/>
          </w:tcPr>
          <w:p w14:paraId="101C82E1"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
                <w:bCs/>
                <w:sz w:val="18"/>
              </w:rPr>
              <w:t>9.</w:t>
            </w:r>
          </w:p>
        </w:tc>
        <w:tc>
          <w:tcPr>
            <w:tcW w:w="3118" w:type="dxa"/>
          </w:tcPr>
          <w:p w14:paraId="30D5B2E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
                <w:bCs/>
                <w:sz w:val="18"/>
              </w:rPr>
              <w:t>Power Factor Controller</w:t>
            </w:r>
          </w:p>
        </w:tc>
        <w:tc>
          <w:tcPr>
            <w:tcW w:w="709" w:type="dxa"/>
          </w:tcPr>
          <w:p w14:paraId="113E08F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3EB920D" w14:textId="77777777" w:rsidR="00B60BE0" w:rsidRPr="001C19E3" w:rsidRDefault="00B60BE0" w:rsidP="00B60BE0">
            <w:pPr>
              <w:pStyle w:val="Document1"/>
              <w:rPr>
                <w:rFonts w:ascii="Times New Roman" w:hAnsi="Times New Roman"/>
                <w:sz w:val="18"/>
              </w:rPr>
            </w:pPr>
          </w:p>
        </w:tc>
        <w:tc>
          <w:tcPr>
            <w:tcW w:w="643" w:type="dxa"/>
          </w:tcPr>
          <w:p w14:paraId="4F4EC2C8"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1B934621" w14:textId="77777777" w:rsidR="00B60BE0" w:rsidRPr="001C19E3"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 xml:space="preserve">PF control range =               to </w:t>
            </w:r>
          </w:p>
        </w:tc>
      </w:tr>
      <w:tr w:rsidR="00B60BE0" w:rsidRPr="001C19E3" w14:paraId="5ECE255E" w14:textId="77777777" w:rsidTr="008008EB">
        <w:trPr>
          <w:cantSplit/>
        </w:trPr>
        <w:tc>
          <w:tcPr>
            <w:tcW w:w="1101" w:type="dxa"/>
          </w:tcPr>
          <w:p w14:paraId="2C5536E2"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9.1</w:t>
            </w:r>
          </w:p>
        </w:tc>
        <w:tc>
          <w:tcPr>
            <w:tcW w:w="3118" w:type="dxa"/>
          </w:tcPr>
          <w:p w14:paraId="5C2750D8"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General</w:t>
            </w:r>
          </w:p>
        </w:tc>
        <w:tc>
          <w:tcPr>
            <w:tcW w:w="709" w:type="dxa"/>
          </w:tcPr>
          <w:p w14:paraId="6B555904"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444D388" w14:textId="77777777" w:rsidR="00B60BE0" w:rsidRPr="001C19E3" w:rsidRDefault="00B60BE0" w:rsidP="00B60BE0">
            <w:pPr>
              <w:pStyle w:val="Document1"/>
              <w:rPr>
                <w:rFonts w:ascii="Times New Roman" w:hAnsi="Times New Roman"/>
                <w:sz w:val="18"/>
              </w:rPr>
            </w:pPr>
          </w:p>
        </w:tc>
        <w:tc>
          <w:tcPr>
            <w:tcW w:w="643" w:type="dxa"/>
          </w:tcPr>
          <w:p w14:paraId="1F73E399"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3BEF1A3B"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3AB8FFE3" w14:textId="77777777" w:rsidTr="008008EB">
        <w:trPr>
          <w:cantSplit/>
        </w:trPr>
        <w:tc>
          <w:tcPr>
            <w:tcW w:w="1101" w:type="dxa"/>
          </w:tcPr>
          <w:p w14:paraId="257C827B"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9.2</w:t>
            </w:r>
          </w:p>
        </w:tc>
        <w:tc>
          <w:tcPr>
            <w:tcW w:w="3118" w:type="dxa"/>
          </w:tcPr>
          <w:p w14:paraId="34A681C6"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Control Mode</w:t>
            </w:r>
          </w:p>
        </w:tc>
        <w:tc>
          <w:tcPr>
            <w:tcW w:w="709" w:type="dxa"/>
          </w:tcPr>
          <w:p w14:paraId="72CD61A4"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C27D32D" w14:textId="77777777" w:rsidR="00B60BE0" w:rsidRPr="001C19E3" w:rsidRDefault="00B60BE0" w:rsidP="00B60BE0">
            <w:pPr>
              <w:pStyle w:val="Document1"/>
              <w:rPr>
                <w:rFonts w:ascii="Times New Roman" w:hAnsi="Times New Roman"/>
                <w:sz w:val="18"/>
              </w:rPr>
            </w:pPr>
          </w:p>
        </w:tc>
        <w:tc>
          <w:tcPr>
            <w:tcW w:w="643" w:type="dxa"/>
          </w:tcPr>
          <w:p w14:paraId="2EDD5644"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7C433E46"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584171B1" w14:textId="77777777" w:rsidTr="008008EB">
        <w:trPr>
          <w:cantSplit/>
        </w:trPr>
        <w:tc>
          <w:tcPr>
            <w:tcW w:w="1101" w:type="dxa"/>
          </w:tcPr>
          <w:p w14:paraId="663D7610"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9.3</w:t>
            </w:r>
          </w:p>
        </w:tc>
        <w:tc>
          <w:tcPr>
            <w:tcW w:w="3118" w:type="dxa"/>
          </w:tcPr>
          <w:p w14:paraId="5EE73268"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Measurement Voltage</w:t>
            </w:r>
          </w:p>
        </w:tc>
        <w:tc>
          <w:tcPr>
            <w:tcW w:w="709" w:type="dxa"/>
          </w:tcPr>
          <w:p w14:paraId="66859D84"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EF8B3B6" w14:textId="77777777" w:rsidR="00B60BE0" w:rsidRPr="001C19E3" w:rsidRDefault="00B60BE0" w:rsidP="00B60BE0">
            <w:pPr>
              <w:pStyle w:val="Document1"/>
              <w:rPr>
                <w:rFonts w:ascii="Times New Roman" w:hAnsi="Times New Roman"/>
                <w:sz w:val="18"/>
              </w:rPr>
            </w:pPr>
          </w:p>
        </w:tc>
        <w:tc>
          <w:tcPr>
            <w:tcW w:w="643" w:type="dxa"/>
          </w:tcPr>
          <w:p w14:paraId="16131008"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745ABE3F" w14:textId="77777777" w:rsidR="00B60BE0" w:rsidRPr="001C19E3"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 xml:space="preserve">Measurement </w:t>
            </w:r>
            <w:r>
              <w:rPr>
                <w:rFonts w:ascii="Times New Roman" w:hAnsi="Times New Roman"/>
                <w:sz w:val="18"/>
              </w:rPr>
              <w:t>V</w:t>
            </w:r>
            <w:r w:rsidRPr="001C19E3">
              <w:rPr>
                <w:rFonts w:ascii="Times New Roman" w:hAnsi="Times New Roman"/>
                <w:sz w:val="18"/>
              </w:rPr>
              <w:t>olts =</w:t>
            </w:r>
          </w:p>
        </w:tc>
      </w:tr>
      <w:tr w:rsidR="00B60BE0" w:rsidRPr="001C19E3" w14:paraId="643B28FB" w14:textId="77777777" w:rsidTr="008008EB">
        <w:trPr>
          <w:cantSplit/>
        </w:trPr>
        <w:tc>
          <w:tcPr>
            <w:tcW w:w="1101" w:type="dxa"/>
          </w:tcPr>
          <w:p w14:paraId="61B38869"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9.4</w:t>
            </w:r>
          </w:p>
        </w:tc>
        <w:tc>
          <w:tcPr>
            <w:tcW w:w="3118" w:type="dxa"/>
          </w:tcPr>
          <w:p w14:paraId="3F8520A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Measurement Current</w:t>
            </w:r>
          </w:p>
        </w:tc>
        <w:tc>
          <w:tcPr>
            <w:tcW w:w="709" w:type="dxa"/>
          </w:tcPr>
          <w:p w14:paraId="71436257"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120871C" w14:textId="77777777" w:rsidR="00B60BE0" w:rsidRPr="001C19E3" w:rsidRDefault="00B60BE0" w:rsidP="00B60BE0">
            <w:pPr>
              <w:pStyle w:val="Document1"/>
              <w:rPr>
                <w:rFonts w:ascii="Times New Roman" w:hAnsi="Times New Roman"/>
                <w:sz w:val="18"/>
              </w:rPr>
            </w:pPr>
          </w:p>
        </w:tc>
        <w:tc>
          <w:tcPr>
            <w:tcW w:w="643" w:type="dxa"/>
          </w:tcPr>
          <w:p w14:paraId="17EC1F68"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587D9147" w14:textId="77777777" w:rsidR="00B60BE0" w:rsidRPr="001C19E3"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 xml:space="preserve">Number of CTs required = </w:t>
            </w:r>
          </w:p>
        </w:tc>
      </w:tr>
      <w:tr w:rsidR="00B60BE0" w:rsidRPr="001C19E3" w14:paraId="12E03848" w14:textId="77777777" w:rsidTr="008008EB">
        <w:trPr>
          <w:cantSplit/>
        </w:trPr>
        <w:tc>
          <w:tcPr>
            <w:tcW w:w="1101" w:type="dxa"/>
          </w:tcPr>
          <w:p w14:paraId="4CA01D5E"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9.5</w:t>
            </w:r>
          </w:p>
        </w:tc>
        <w:tc>
          <w:tcPr>
            <w:tcW w:w="3118" w:type="dxa"/>
          </w:tcPr>
          <w:p w14:paraId="3593867A"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Operator Interface</w:t>
            </w:r>
          </w:p>
        </w:tc>
        <w:tc>
          <w:tcPr>
            <w:tcW w:w="709" w:type="dxa"/>
          </w:tcPr>
          <w:p w14:paraId="779ABC4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636C8D7" w14:textId="77777777" w:rsidR="00B60BE0" w:rsidRPr="001C19E3" w:rsidRDefault="00B60BE0" w:rsidP="00B60BE0">
            <w:pPr>
              <w:pStyle w:val="Document1"/>
              <w:rPr>
                <w:rFonts w:ascii="Times New Roman" w:hAnsi="Times New Roman"/>
                <w:sz w:val="18"/>
              </w:rPr>
            </w:pPr>
          </w:p>
        </w:tc>
        <w:tc>
          <w:tcPr>
            <w:tcW w:w="643" w:type="dxa"/>
          </w:tcPr>
          <w:p w14:paraId="7EC3A51C"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32A22E8A" w14:textId="77777777" w:rsidR="00B60BE0" w:rsidRPr="001C19E3" w:rsidRDefault="00B60BE0" w:rsidP="00B60BE0">
            <w:pPr>
              <w:tabs>
                <w:tab w:val="right" w:leader="dot" w:pos="6521"/>
              </w:tabs>
              <w:spacing w:before="56" w:after="56"/>
              <w:rPr>
                <w:rFonts w:ascii="Times New Roman" w:hAnsi="Times New Roman"/>
                <w:i/>
                <w:sz w:val="18"/>
              </w:rPr>
            </w:pPr>
            <w:r w:rsidRPr="001C19E3">
              <w:rPr>
                <w:rFonts w:ascii="Times New Roman" w:hAnsi="Times New Roman"/>
                <w:i/>
                <w:sz w:val="18"/>
              </w:rPr>
              <w:t>Attach separate description</w:t>
            </w:r>
          </w:p>
        </w:tc>
      </w:tr>
      <w:tr w:rsidR="00B60BE0" w:rsidRPr="001C19E3" w14:paraId="2E4DC3AD" w14:textId="77777777" w:rsidTr="008008EB">
        <w:trPr>
          <w:cantSplit/>
        </w:trPr>
        <w:tc>
          <w:tcPr>
            <w:tcW w:w="1101" w:type="dxa"/>
          </w:tcPr>
          <w:p w14:paraId="3EDBD4F5"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9.6</w:t>
            </w:r>
          </w:p>
        </w:tc>
        <w:tc>
          <w:tcPr>
            <w:tcW w:w="3118" w:type="dxa"/>
          </w:tcPr>
          <w:p w14:paraId="12859AB1"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Alarm Output</w:t>
            </w:r>
          </w:p>
        </w:tc>
        <w:tc>
          <w:tcPr>
            <w:tcW w:w="709" w:type="dxa"/>
          </w:tcPr>
          <w:p w14:paraId="2A8C2A0E"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E3625F0" w14:textId="77777777" w:rsidR="00B60BE0" w:rsidRPr="001C19E3" w:rsidRDefault="00B60BE0" w:rsidP="00B60BE0">
            <w:pPr>
              <w:pStyle w:val="Document1"/>
              <w:rPr>
                <w:rFonts w:ascii="Times New Roman" w:hAnsi="Times New Roman"/>
                <w:sz w:val="18"/>
              </w:rPr>
            </w:pPr>
          </w:p>
        </w:tc>
        <w:tc>
          <w:tcPr>
            <w:tcW w:w="643" w:type="dxa"/>
          </w:tcPr>
          <w:p w14:paraId="5E5A53A2"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4A4759D3"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3D446CC2" w14:textId="77777777" w:rsidTr="008008EB">
        <w:trPr>
          <w:cantSplit/>
        </w:trPr>
        <w:tc>
          <w:tcPr>
            <w:tcW w:w="1101" w:type="dxa"/>
          </w:tcPr>
          <w:p w14:paraId="78589D62" w14:textId="77777777" w:rsidR="00B60BE0" w:rsidRPr="001C19E3" w:rsidRDefault="00B60BE0" w:rsidP="00B60BE0">
            <w:pPr>
              <w:tabs>
                <w:tab w:val="right" w:leader="dot" w:pos="6521"/>
              </w:tabs>
              <w:spacing w:before="56" w:after="56"/>
              <w:rPr>
                <w:rFonts w:ascii="Times New Roman" w:hAnsi="Times New Roman"/>
                <w:bCs/>
                <w:sz w:val="18"/>
              </w:rPr>
            </w:pPr>
            <w:r w:rsidRPr="001C19E3">
              <w:rPr>
                <w:rFonts w:ascii="Times New Roman" w:hAnsi="Times New Roman"/>
                <w:bCs/>
                <w:sz w:val="18"/>
              </w:rPr>
              <w:t>9.7</w:t>
            </w:r>
          </w:p>
        </w:tc>
        <w:tc>
          <w:tcPr>
            <w:tcW w:w="3118" w:type="dxa"/>
          </w:tcPr>
          <w:p w14:paraId="7A9ABB20"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1C19E3">
              <w:rPr>
                <w:rFonts w:ascii="Times New Roman" w:hAnsi="Times New Roman"/>
                <w:bCs/>
                <w:sz w:val="18"/>
              </w:rPr>
              <w:t>Communication Interface</w:t>
            </w:r>
          </w:p>
        </w:tc>
        <w:tc>
          <w:tcPr>
            <w:tcW w:w="709" w:type="dxa"/>
          </w:tcPr>
          <w:p w14:paraId="1D09A4A7"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5FE4F0C" w14:textId="77777777" w:rsidR="00B60BE0" w:rsidRPr="001C19E3" w:rsidRDefault="00B60BE0" w:rsidP="00B60BE0">
            <w:pPr>
              <w:pStyle w:val="Document1"/>
              <w:rPr>
                <w:rFonts w:ascii="Times New Roman" w:hAnsi="Times New Roman"/>
                <w:sz w:val="18"/>
              </w:rPr>
            </w:pPr>
          </w:p>
        </w:tc>
        <w:tc>
          <w:tcPr>
            <w:tcW w:w="643" w:type="dxa"/>
          </w:tcPr>
          <w:p w14:paraId="582B318F"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0C192F9E"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757EA315" w14:textId="77777777" w:rsidTr="008008EB">
        <w:trPr>
          <w:cantSplit/>
        </w:trPr>
        <w:tc>
          <w:tcPr>
            <w:tcW w:w="1101" w:type="dxa"/>
          </w:tcPr>
          <w:p w14:paraId="050D1656"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
                <w:bCs/>
                <w:sz w:val="18"/>
              </w:rPr>
              <w:t>10.</w:t>
            </w:r>
          </w:p>
        </w:tc>
        <w:tc>
          <w:tcPr>
            <w:tcW w:w="3118" w:type="dxa"/>
          </w:tcPr>
          <w:p w14:paraId="621E9C22"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
                <w:bCs/>
                <w:sz w:val="18"/>
              </w:rPr>
              <w:t>Ripple Control Signals</w:t>
            </w:r>
          </w:p>
        </w:tc>
        <w:tc>
          <w:tcPr>
            <w:tcW w:w="709" w:type="dxa"/>
          </w:tcPr>
          <w:p w14:paraId="4B58BBB6"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6261C85" w14:textId="77777777" w:rsidR="00B60BE0" w:rsidRPr="001C19E3" w:rsidRDefault="00B60BE0" w:rsidP="00B60BE0">
            <w:pPr>
              <w:pStyle w:val="Document1"/>
              <w:rPr>
                <w:rFonts w:ascii="Times New Roman" w:hAnsi="Times New Roman"/>
                <w:sz w:val="18"/>
              </w:rPr>
            </w:pPr>
          </w:p>
        </w:tc>
        <w:tc>
          <w:tcPr>
            <w:tcW w:w="643" w:type="dxa"/>
          </w:tcPr>
          <w:p w14:paraId="1F20E745"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4C550A72"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5E380170" w14:textId="77777777" w:rsidTr="008008EB">
        <w:trPr>
          <w:cantSplit/>
        </w:trPr>
        <w:tc>
          <w:tcPr>
            <w:tcW w:w="1101" w:type="dxa"/>
          </w:tcPr>
          <w:p w14:paraId="16435D82"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
                <w:bCs/>
                <w:sz w:val="18"/>
              </w:rPr>
              <w:t>11.</w:t>
            </w:r>
          </w:p>
        </w:tc>
        <w:tc>
          <w:tcPr>
            <w:tcW w:w="3118" w:type="dxa"/>
          </w:tcPr>
          <w:p w14:paraId="316707E3"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
                <w:bCs/>
                <w:sz w:val="18"/>
              </w:rPr>
              <w:t>Arc Flash Detection System</w:t>
            </w:r>
          </w:p>
        </w:tc>
        <w:tc>
          <w:tcPr>
            <w:tcW w:w="709" w:type="dxa"/>
          </w:tcPr>
          <w:p w14:paraId="58A66A20"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3424597" w14:textId="77777777" w:rsidR="00B60BE0" w:rsidRPr="001C19E3" w:rsidRDefault="00B60BE0" w:rsidP="00B60BE0">
            <w:pPr>
              <w:pStyle w:val="Document1"/>
              <w:rPr>
                <w:rFonts w:ascii="Times New Roman" w:hAnsi="Times New Roman"/>
                <w:sz w:val="18"/>
              </w:rPr>
            </w:pPr>
          </w:p>
        </w:tc>
        <w:tc>
          <w:tcPr>
            <w:tcW w:w="643" w:type="dxa"/>
          </w:tcPr>
          <w:p w14:paraId="20745DEA"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2B43AC5C"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16EA33EB" w14:textId="77777777" w:rsidTr="008008EB">
        <w:trPr>
          <w:cantSplit/>
        </w:trPr>
        <w:tc>
          <w:tcPr>
            <w:tcW w:w="1101" w:type="dxa"/>
          </w:tcPr>
          <w:p w14:paraId="259C127C"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Cs/>
                <w:sz w:val="18"/>
              </w:rPr>
              <w:t>11.1</w:t>
            </w:r>
          </w:p>
        </w:tc>
        <w:tc>
          <w:tcPr>
            <w:tcW w:w="3118" w:type="dxa"/>
          </w:tcPr>
          <w:p w14:paraId="6F7DEEFE"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Cs/>
                <w:sz w:val="18"/>
              </w:rPr>
              <w:t>General</w:t>
            </w:r>
          </w:p>
        </w:tc>
        <w:tc>
          <w:tcPr>
            <w:tcW w:w="709" w:type="dxa"/>
          </w:tcPr>
          <w:p w14:paraId="4D467F35"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48AF4B0" w14:textId="77777777" w:rsidR="00B60BE0" w:rsidRPr="001C19E3" w:rsidRDefault="00B60BE0" w:rsidP="00B60BE0">
            <w:pPr>
              <w:pStyle w:val="Document1"/>
              <w:rPr>
                <w:rFonts w:ascii="Times New Roman" w:hAnsi="Times New Roman"/>
                <w:sz w:val="18"/>
              </w:rPr>
            </w:pPr>
          </w:p>
        </w:tc>
        <w:tc>
          <w:tcPr>
            <w:tcW w:w="643" w:type="dxa"/>
          </w:tcPr>
          <w:p w14:paraId="01D9D504"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1CCD9C19" w14:textId="77777777" w:rsidR="00B60BE0" w:rsidRPr="001C19E3"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Arc Flash Detection System, Make and Model…………………………………………………</w:t>
            </w:r>
          </w:p>
        </w:tc>
      </w:tr>
      <w:tr w:rsidR="00B60BE0" w:rsidRPr="001C19E3" w14:paraId="41AF2C88" w14:textId="77777777" w:rsidTr="008008EB">
        <w:trPr>
          <w:cantSplit/>
        </w:trPr>
        <w:tc>
          <w:tcPr>
            <w:tcW w:w="1101" w:type="dxa"/>
          </w:tcPr>
          <w:p w14:paraId="31D677C4"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Cs/>
                <w:sz w:val="18"/>
              </w:rPr>
              <w:t>11.2</w:t>
            </w:r>
          </w:p>
        </w:tc>
        <w:tc>
          <w:tcPr>
            <w:tcW w:w="3118" w:type="dxa"/>
          </w:tcPr>
          <w:p w14:paraId="0BBD794A"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Cs/>
                <w:sz w:val="18"/>
              </w:rPr>
              <w:t>Method of Detection</w:t>
            </w:r>
          </w:p>
        </w:tc>
        <w:tc>
          <w:tcPr>
            <w:tcW w:w="709" w:type="dxa"/>
          </w:tcPr>
          <w:p w14:paraId="7EE2D29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EB6BCDB" w14:textId="77777777" w:rsidR="00B60BE0" w:rsidRPr="001C19E3" w:rsidRDefault="00B60BE0" w:rsidP="00B60BE0">
            <w:pPr>
              <w:pStyle w:val="Document1"/>
              <w:rPr>
                <w:rFonts w:ascii="Times New Roman" w:hAnsi="Times New Roman"/>
                <w:sz w:val="18"/>
              </w:rPr>
            </w:pPr>
          </w:p>
        </w:tc>
        <w:tc>
          <w:tcPr>
            <w:tcW w:w="643" w:type="dxa"/>
          </w:tcPr>
          <w:p w14:paraId="23780616"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4E8E3C61" w14:textId="77777777" w:rsidR="00B60BE0" w:rsidRPr="001C19E3"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Number of arc detectors =</w:t>
            </w:r>
            <w:r w:rsidRPr="001C19E3">
              <w:rPr>
                <w:rFonts w:ascii="Times New Roman" w:hAnsi="Times New Roman"/>
                <w:sz w:val="18"/>
              </w:rPr>
              <w:br/>
              <w:t>Trip time (ms) =………at Trip Current (A)= ……….</w:t>
            </w:r>
          </w:p>
        </w:tc>
      </w:tr>
      <w:tr w:rsidR="00B60BE0" w:rsidRPr="001C19E3" w14:paraId="19621608" w14:textId="77777777" w:rsidTr="008008EB">
        <w:trPr>
          <w:cantSplit/>
        </w:trPr>
        <w:tc>
          <w:tcPr>
            <w:tcW w:w="1101" w:type="dxa"/>
          </w:tcPr>
          <w:p w14:paraId="784C2855"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Cs/>
                <w:sz w:val="18"/>
              </w:rPr>
              <w:t>11.3</w:t>
            </w:r>
          </w:p>
        </w:tc>
        <w:tc>
          <w:tcPr>
            <w:tcW w:w="3118" w:type="dxa"/>
          </w:tcPr>
          <w:p w14:paraId="1CB4374C"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Cs/>
                <w:sz w:val="18"/>
              </w:rPr>
              <w:t>Battery Backup</w:t>
            </w:r>
          </w:p>
        </w:tc>
        <w:tc>
          <w:tcPr>
            <w:tcW w:w="709" w:type="dxa"/>
          </w:tcPr>
          <w:p w14:paraId="48BA202C"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7710F5A" w14:textId="77777777" w:rsidR="00B60BE0" w:rsidRPr="001C19E3" w:rsidRDefault="00B60BE0" w:rsidP="00B60BE0">
            <w:pPr>
              <w:pStyle w:val="Document1"/>
              <w:rPr>
                <w:rFonts w:ascii="Times New Roman" w:hAnsi="Times New Roman"/>
                <w:sz w:val="18"/>
              </w:rPr>
            </w:pPr>
          </w:p>
        </w:tc>
        <w:tc>
          <w:tcPr>
            <w:tcW w:w="643" w:type="dxa"/>
          </w:tcPr>
          <w:p w14:paraId="3766C198"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7C1DAC26" w14:textId="77777777" w:rsidR="00B60BE0" w:rsidRPr="001C19E3" w:rsidRDefault="00B60BE0" w:rsidP="00B60BE0">
            <w:pPr>
              <w:tabs>
                <w:tab w:val="right" w:leader="dot" w:pos="6521"/>
              </w:tabs>
              <w:spacing w:before="56" w:after="56"/>
              <w:rPr>
                <w:rFonts w:ascii="Times New Roman" w:hAnsi="Times New Roman"/>
                <w:sz w:val="18"/>
              </w:rPr>
            </w:pPr>
            <w:r w:rsidRPr="001C19E3">
              <w:rPr>
                <w:rFonts w:ascii="Times New Roman" w:hAnsi="Times New Roman"/>
                <w:sz w:val="18"/>
              </w:rPr>
              <w:t xml:space="preserve">Battery Ah = </w:t>
            </w:r>
            <w:r w:rsidRPr="001C19E3">
              <w:rPr>
                <w:rFonts w:ascii="Times New Roman" w:hAnsi="Times New Roman"/>
                <w:sz w:val="18"/>
              </w:rPr>
              <w:br/>
              <w:t>Battery Charger Make and Model……………………</w:t>
            </w:r>
          </w:p>
        </w:tc>
      </w:tr>
      <w:tr w:rsidR="00B60BE0" w:rsidRPr="001C19E3" w14:paraId="35AD2A55" w14:textId="77777777" w:rsidTr="008008EB">
        <w:trPr>
          <w:cantSplit/>
        </w:trPr>
        <w:tc>
          <w:tcPr>
            <w:tcW w:w="1101" w:type="dxa"/>
          </w:tcPr>
          <w:p w14:paraId="62F3FDDB"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Cs/>
                <w:sz w:val="18"/>
              </w:rPr>
              <w:t>11.4</w:t>
            </w:r>
          </w:p>
        </w:tc>
        <w:tc>
          <w:tcPr>
            <w:tcW w:w="3118" w:type="dxa"/>
          </w:tcPr>
          <w:p w14:paraId="455EA94D"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Cs/>
                <w:sz w:val="18"/>
              </w:rPr>
              <w:t>Alarm Outputs</w:t>
            </w:r>
          </w:p>
        </w:tc>
        <w:tc>
          <w:tcPr>
            <w:tcW w:w="709" w:type="dxa"/>
          </w:tcPr>
          <w:p w14:paraId="5B91DAA5"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57DC675" w14:textId="77777777" w:rsidR="00B60BE0" w:rsidRPr="001C19E3" w:rsidRDefault="00B60BE0" w:rsidP="00B60BE0">
            <w:pPr>
              <w:pStyle w:val="Document1"/>
              <w:rPr>
                <w:rFonts w:ascii="Times New Roman" w:hAnsi="Times New Roman"/>
                <w:sz w:val="18"/>
              </w:rPr>
            </w:pPr>
          </w:p>
        </w:tc>
        <w:tc>
          <w:tcPr>
            <w:tcW w:w="643" w:type="dxa"/>
          </w:tcPr>
          <w:p w14:paraId="45333A2A"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594B37EB"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478462EC" w14:textId="77777777" w:rsidTr="008008EB">
        <w:trPr>
          <w:cantSplit/>
        </w:trPr>
        <w:tc>
          <w:tcPr>
            <w:tcW w:w="1101" w:type="dxa"/>
          </w:tcPr>
          <w:p w14:paraId="4F3DD14D" w14:textId="77777777" w:rsidR="00B60BE0" w:rsidRPr="001C19E3"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
                <w:bCs/>
                <w:sz w:val="18"/>
              </w:rPr>
              <w:t>12.</w:t>
            </w:r>
          </w:p>
        </w:tc>
        <w:tc>
          <w:tcPr>
            <w:tcW w:w="3118" w:type="dxa"/>
          </w:tcPr>
          <w:p w14:paraId="11934952"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
                <w:bCs/>
                <w:sz w:val="18"/>
              </w:rPr>
              <w:t>Routine Certification</w:t>
            </w:r>
          </w:p>
        </w:tc>
        <w:tc>
          <w:tcPr>
            <w:tcW w:w="709" w:type="dxa"/>
          </w:tcPr>
          <w:p w14:paraId="5A709A2A"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CD7331F" w14:textId="77777777" w:rsidR="00B60BE0" w:rsidRPr="001C19E3" w:rsidRDefault="00B60BE0" w:rsidP="00B60BE0">
            <w:pPr>
              <w:pStyle w:val="Document1"/>
              <w:rPr>
                <w:rFonts w:ascii="Times New Roman" w:hAnsi="Times New Roman"/>
                <w:sz w:val="18"/>
              </w:rPr>
            </w:pPr>
          </w:p>
        </w:tc>
        <w:tc>
          <w:tcPr>
            <w:tcW w:w="643" w:type="dxa"/>
          </w:tcPr>
          <w:p w14:paraId="56D0FB63"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Pr>
          <w:p w14:paraId="2A48D79D"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1C19E3" w14:paraId="46A48763" w14:textId="77777777" w:rsidTr="008008EB">
        <w:trPr>
          <w:cantSplit/>
        </w:trPr>
        <w:tc>
          <w:tcPr>
            <w:tcW w:w="1101" w:type="dxa"/>
            <w:tcBorders>
              <w:bottom w:val="single" w:sz="4" w:space="0" w:color="auto"/>
            </w:tcBorders>
          </w:tcPr>
          <w:p w14:paraId="3CD3DD1D" w14:textId="77777777" w:rsidR="00B60BE0" w:rsidRPr="001C19E3" w:rsidDel="001D5D1F" w:rsidRDefault="00B60BE0" w:rsidP="00B60BE0">
            <w:pPr>
              <w:tabs>
                <w:tab w:val="right" w:leader="dot" w:pos="6521"/>
              </w:tabs>
              <w:spacing w:before="56" w:after="56"/>
              <w:rPr>
                <w:rFonts w:ascii="Times New Roman" w:hAnsi="Times New Roman"/>
                <w:b/>
                <w:bCs/>
                <w:sz w:val="18"/>
              </w:rPr>
            </w:pPr>
            <w:r w:rsidRPr="001C19E3">
              <w:rPr>
                <w:rFonts w:ascii="Times New Roman" w:hAnsi="Times New Roman"/>
                <w:bCs/>
                <w:sz w:val="18"/>
              </w:rPr>
              <w:t>12.1</w:t>
            </w:r>
          </w:p>
        </w:tc>
        <w:tc>
          <w:tcPr>
            <w:tcW w:w="3118" w:type="dxa"/>
            <w:tcBorders>
              <w:bottom w:val="single" w:sz="4" w:space="0" w:color="auto"/>
            </w:tcBorders>
          </w:tcPr>
          <w:p w14:paraId="26D67229"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Cs/>
                <w:sz w:val="18"/>
              </w:rPr>
              <w:t>PFC Assembly Routine Verification</w:t>
            </w:r>
          </w:p>
        </w:tc>
        <w:tc>
          <w:tcPr>
            <w:tcW w:w="709" w:type="dxa"/>
            <w:tcBorders>
              <w:bottom w:val="single" w:sz="4" w:space="0" w:color="auto"/>
            </w:tcBorders>
          </w:tcPr>
          <w:p w14:paraId="0BE65375" w14:textId="77777777" w:rsidR="00B60BE0" w:rsidRPr="001C19E3"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1E1C6AB3" w14:textId="77777777" w:rsidR="00B60BE0" w:rsidRPr="001C19E3" w:rsidRDefault="00B60BE0" w:rsidP="00B60BE0">
            <w:pPr>
              <w:pStyle w:val="Document1"/>
              <w:rPr>
                <w:rFonts w:ascii="Times New Roman" w:hAnsi="Times New Roman"/>
                <w:sz w:val="18"/>
              </w:rPr>
            </w:pPr>
          </w:p>
        </w:tc>
        <w:tc>
          <w:tcPr>
            <w:tcW w:w="643" w:type="dxa"/>
            <w:tcBorders>
              <w:bottom w:val="single" w:sz="4" w:space="0" w:color="auto"/>
            </w:tcBorders>
          </w:tcPr>
          <w:p w14:paraId="43361B89" w14:textId="77777777" w:rsidR="00B60BE0" w:rsidRPr="001C19E3" w:rsidRDefault="00B60BE0" w:rsidP="00B60BE0">
            <w:pPr>
              <w:tabs>
                <w:tab w:val="right" w:leader="dot" w:pos="6521"/>
              </w:tabs>
              <w:spacing w:before="56" w:after="56"/>
              <w:jc w:val="center"/>
              <w:rPr>
                <w:rFonts w:ascii="Times New Roman" w:hAnsi="Times New Roman"/>
                <w:bCs/>
                <w:sz w:val="18"/>
              </w:rPr>
            </w:pPr>
          </w:p>
        </w:tc>
        <w:tc>
          <w:tcPr>
            <w:tcW w:w="4176" w:type="dxa"/>
            <w:tcBorders>
              <w:bottom w:val="single" w:sz="4" w:space="0" w:color="auto"/>
            </w:tcBorders>
          </w:tcPr>
          <w:p w14:paraId="0DCB2DB1" w14:textId="77777777" w:rsidR="00B60BE0" w:rsidRPr="001C19E3" w:rsidRDefault="00B60BE0" w:rsidP="00B60BE0">
            <w:pPr>
              <w:tabs>
                <w:tab w:val="right" w:leader="dot" w:pos="6521"/>
              </w:tabs>
              <w:spacing w:before="56" w:after="56"/>
              <w:rPr>
                <w:rFonts w:ascii="Times New Roman" w:hAnsi="Times New Roman"/>
                <w:sz w:val="18"/>
              </w:rPr>
            </w:pPr>
          </w:p>
        </w:tc>
      </w:tr>
      <w:tr w:rsidR="00B60BE0" w:rsidRPr="00DC3409" w14:paraId="1FF2B43D" w14:textId="77777777" w:rsidTr="008008EB">
        <w:trPr>
          <w:cantSplit/>
        </w:trPr>
        <w:tc>
          <w:tcPr>
            <w:tcW w:w="1101" w:type="dxa"/>
            <w:tcBorders>
              <w:bottom w:val="single" w:sz="4" w:space="0" w:color="auto"/>
            </w:tcBorders>
          </w:tcPr>
          <w:p w14:paraId="30EAC1A0" w14:textId="77777777" w:rsidR="00B60BE0" w:rsidRPr="001C19E3" w:rsidDel="001D5D1F" w:rsidRDefault="00B60BE0" w:rsidP="00B60BE0">
            <w:pPr>
              <w:tabs>
                <w:tab w:val="left" w:pos="840"/>
              </w:tabs>
              <w:spacing w:before="56" w:after="56"/>
              <w:rPr>
                <w:rFonts w:ascii="Times New Roman" w:hAnsi="Times New Roman"/>
                <w:b/>
                <w:bCs/>
                <w:sz w:val="18"/>
              </w:rPr>
            </w:pPr>
            <w:r w:rsidRPr="001C19E3">
              <w:rPr>
                <w:rFonts w:ascii="Times New Roman" w:hAnsi="Times New Roman"/>
                <w:bCs/>
                <w:sz w:val="18"/>
              </w:rPr>
              <w:t>12.2</w:t>
            </w:r>
            <w:r w:rsidRPr="001C19E3">
              <w:rPr>
                <w:rFonts w:ascii="Times New Roman" w:hAnsi="Times New Roman"/>
                <w:bCs/>
                <w:sz w:val="18"/>
              </w:rPr>
              <w:tab/>
            </w:r>
          </w:p>
        </w:tc>
        <w:tc>
          <w:tcPr>
            <w:tcW w:w="3118" w:type="dxa"/>
            <w:tcBorders>
              <w:bottom w:val="single" w:sz="4" w:space="0" w:color="auto"/>
            </w:tcBorders>
          </w:tcPr>
          <w:p w14:paraId="3912D6BD" w14:textId="77777777" w:rsidR="00B60BE0"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1C19E3">
              <w:rPr>
                <w:rFonts w:ascii="Times New Roman" w:hAnsi="Times New Roman"/>
                <w:bCs/>
                <w:sz w:val="18"/>
              </w:rPr>
              <w:t>Capacitor Routine Tests</w:t>
            </w:r>
          </w:p>
        </w:tc>
        <w:tc>
          <w:tcPr>
            <w:tcW w:w="709" w:type="dxa"/>
            <w:tcBorders>
              <w:bottom w:val="single" w:sz="4" w:space="0" w:color="auto"/>
            </w:tcBorders>
          </w:tcPr>
          <w:p w14:paraId="22C4F2AB" w14:textId="77777777" w:rsidR="00B60BE0" w:rsidRPr="00DC3409" w:rsidRDefault="00B60BE0" w:rsidP="00B60BE0">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789E5412" w14:textId="77777777" w:rsidR="00B60BE0" w:rsidRPr="00DC3409" w:rsidRDefault="00B60BE0" w:rsidP="00B60BE0">
            <w:pPr>
              <w:pStyle w:val="Document1"/>
              <w:rPr>
                <w:rFonts w:ascii="Times New Roman" w:hAnsi="Times New Roman"/>
                <w:sz w:val="18"/>
              </w:rPr>
            </w:pPr>
          </w:p>
        </w:tc>
        <w:tc>
          <w:tcPr>
            <w:tcW w:w="643" w:type="dxa"/>
            <w:tcBorders>
              <w:bottom w:val="single" w:sz="4" w:space="0" w:color="auto"/>
            </w:tcBorders>
          </w:tcPr>
          <w:p w14:paraId="6D0C4174" w14:textId="77777777" w:rsidR="00B60BE0" w:rsidRPr="00DC3409" w:rsidRDefault="00B60BE0" w:rsidP="00B60BE0">
            <w:pPr>
              <w:tabs>
                <w:tab w:val="right" w:leader="dot" w:pos="6521"/>
              </w:tabs>
              <w:spacing w:before="56" w:after="56"/>
              <w:jc w:val="center"/>
              <w:rPr>
                <w:rFonts w:ascii="Times New Roman" w:hAnsi="Times New Roman"/>
                <w:bCs/>
                <w:sz w:val="18"/>
              </w:rPr>
            </w:pPr>
          </w:p>
        </w:tc>
        <w:tc>
          <w:tcPr>
            <w:tcW w:w="4176" w:type="dxa"/>
            <w:tcBorders>
              <w:bottom w:val="single" w:sz="4" w:space="0" w:color="auto"/>
            </w:tcBorders>
          </w:tcPr>
          <w:p w14:paraId="0A37F65B" w14:textId="77777777" w:rsidR="00B60BE0" w:rsidRPr="00DC3409" w:rsidRDefault="00B60BE0" w:rsidP="00B60BE0">
            <w:pPr>
              <w:tabs>
                <w:tab w:val="right" w:leader="dot" w:pos="6521"/>
              </w:tabs>
              <w:spacing w:before="56" w:after="56"/>
              <w:rPr>
                <w:rFonts w:ascii="Times New Roman" w:hAnsi="Times New Roman"/>
                <w:sz w:val="18"/>
              </w:rPr>
            </w:pPr>
          </w:p>
        </w:tc>
      </w:tr>
    </w:tbl>
    <w:p w14:paraId="3CF93DF6" w14:textId="77777777" w:rsidR="00264D95" w:rsidRDefault="00264D95"/>
    <w:p w14:paraId="40CAC9E1" w14:textId="77777777" w:rsidR="00887080" w:rsidRDefault="00887080"/>
    <w:p w14:paraId="3EAF8977" w14:textId="77777777" w:rsidR="00887080" w:rsidRDefault="00887080"/>
    <w:p w14:paraId="6F397411" w14:textId="77777777" w:rsidR="00887080" w:rsidRDefault="00887080"/>
    <w:p w14:paraId="0A26A837" w14:textId="77777777" w:rsidR="00887080" w:rsidRDefault="00887080"/>
    <w:tbl>
      <w:tblPr>
        <w:tblW w:w="1031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709"/>
        <w:gridCol w:w="567"/>
        <w:gridCol w:w="733"/>
        <w:gridCol w:w="4086"/>
      </w:tblGrid>
      <w:tr w:rsidR="004751B6" w:rsidRPr="00461811" w14:paraId="23BC232D" w14:textId="77777777" w:rsidTr="003949A6">
        <w:tc>
          <w:tcPr>
            <w:tcW w:w="10314" w:type="dxa"/>
            <w:gridSpan w:val="6"/>
          </w:tcPr>
          <w:p w14:paraId="080FF929" w14:textId="77777777" w:rsidR="004751B6" w:rsidRPr="008008EB" w:rsidRDefault="004751B6" w:rsidP="003949A6">
            <w:pPr>
              <w:tabs>
                <w:tab w:val="right" w:leader="dot" w:pos="6521"/>
              </w:tabs>
              <w:spacing w:before="60" w:after="60"/>
              <w:jc w:val="center"/>
              <w:rPr>
                <w:rFonts w:ascii="Times New Roman" w:hAnsi="Times New Roman"/>
                <w:b/>
                <w:bCs/>
                <w:sz w:val="28"/>
                <w:szCs w:val="28"/>
              </w:rPr>
            </w:pPr>
            <w:r w:rsidRPr="008008EB">
              <w:rPr>
                <w:rFonts w:ascii="Times New Roman" w:hAnsi="Times New Roman"/>
                <w:b/>
                <w:bCs/>
                <w:sz w:val="28"/>
                <w:szCs w:val="28"/>
              </w:rPr>
              <w:t xml:space="preserve">Tender Technical Response Schedule </w:t>
            </w:r>
          </w:p>
          <w:p w14:paraId="67D64FB1" w14:textId="77777777" w:rsidR="004751B6" w:rsidRPr="008008EB" w:rsidRDefault="004751B6" w:rsidP="003949A6">
            <w:pPr>
              <w:tabs>
                <w:tab w:val="right" w:leader="dot" w:pos="6521"/>
              </w:tabs>
              <w:spacing w:before="60" w:after="60"/>
              <w:jc w:val="center"/>
              <w:rPr>
                <w:rFonts w:ascii="Times New Roman" w:hAnsi="Times New Roman"/>
                <w:b/>
                <w:bCs/>
              </w:rPr>
            </w:pPr>
            <w:r w:rsidRPr="008008EB">
              <w:rPr>
                <w:rFonts w:ascii="Times New Roman" w:hAnsi="Times New Roman"/>
                <w:b/>
                <w:sz w:val="28"/>
                <w:szCs w:val="28"/>
                <w:lang w:val="en-GB"/>
              </w:rPr>
              <w:t>for Conventional Low Voltage Power Factor Correction Assembly</w:t>
            </w:r>
            <w:r w:rsidRPr="008008EB" w:rsidDel="003677D2">
              <w:rPr>
                <w:rFonts w:ascii="Times New Roman" w:hAnsi="Times New Roman"/>
                <w:b/>
                <w:bCs/>
                <w:sz w:val="28"/>
                <w:szCs w:val="28"/>
              </w:rPr>
              <w:t xml:space="preserve"> </w:t>
            </w:r>
          </w:p>
        </w:tc>
      </w:tr>
      <w:tr w:rsidR="004751B6" w:rsidRPr="00461811" w14:paraId="7DCAC7D0" w14:textId="77777777" w:rsidTr="008008EB">
        <w:tc>
          <w:tcPr>
            <w:tcW w:w="1101" w:type="dxa"/>
            <w:tcBorders>
              <w:bottom w:val="single" w:sz="4" w:space="0" w:color="auto"/>
            </w:tcBorders>
          </w:tcPr>
          <w:p w14:paraId="039E4214" w14:textId="77777777" w:rsidR="004751B6" w:rsidRPr="008008EB" w:rsidRDefault="004751B6" w:rsidP="003949A6">
            <w:pPr>
              <w:tabs>
                <w:tab w:val="right" w:leader="dot" w:pos="6521"/>
              </w:tabs>
              <w:spacing w:before="56" w:after="56"/>
              <w:jc w:val="center"/>
              <w:rPr>
                <w:rFonts w:ascii="Times New Roman" w:hAnsi="Times New Roman"/>
                <w:b/>
                <w:bCs/>
                <w:sz w:val="18"/>
              </w:rPr>
            </w:pPr>
            <w:r w:rsidRPr="008008EB">
              <w:rPr>
                <w:rFonts w:ascii="Times New Roman" w:hAnsi="Times New Roman"/>
                <w:b/>
                <w:bCs/>
                <w:sz w:val="18"/>
              </w:rPr>
              <w:t>Clause No.</w:t>
            </w:r>
            <w:r w:rsidRPr="008008EB" w:rsidDel="003677D2">
              <w:rPr>
                <w:rFonts w:ascii="Times New Roman" w:hAnsi="Times New Roman"/>
                <w:b/>
                <w:bCs/>
                <w:sz w:val="18"/>
              </w:rPr>
              <w:t xml:space="preserve"> </w:t>
            </w:r>
          </w:p>
        </w:tc>
        <w:tc>
          <w:tcPr>
            <w:tcW w:w="3118" w:type="dxa"/>
            <w:tcBorders>
              <w:bottom w:val="single" w:sz="4" w:space="0" w:color="auto"/>
            </w:tcBorders>
          </w:tcPr>
          <w:p w14:paraId="6959ACBD" w14:textId="77777777" w:rsidR="004751B6" w:rsidRPr="008008EB" w:rsidRDefault="004751B6" w:rsidP="003949A6">
            <w:pPr>
              <w:tabs>
                <w:tab w:val="right" w:leader="dot" w:pos="6521"/>
              </w:tabs>
              <w:spacing w:before="56" w:after="56"/>
              <w:rPr>
                <w:rFonts w:ascii="Times New Roman" w:hAnsi="Times New Roman"/>
                <w:b/>
                <w:bCs/>
                <w:sz w:val="18"/>
              </w:rPr>
            </w:pPr>
            <w:r w:rsidRPr="008008EB">
              <w:rPr>
                <w:rFonts w:ascii="Times New Roman" w:hAnsi="Times New Roman"/>
                <w:b/>
                <w:bCs/>
                <w:sz w:val="18"/>
              </w:rPr>
              <w:t>Subject</w:t>
            </w:r>
          </w:p>
        </w:tc>
        <w:tc>
          <w:tcPr>
            <w:tcW w:w="709" w:type="dxa"/>
            <w:tcBorders>
              <w:bottom w:val="single" w:sz="4" w:space="0" w:color="auto"/>
            </w:tcBorders>
          </w:tcPr>
          <w:p w14:paraId="3044C6B2" w14:textId="77777777" w:rsidR="004751B6" w:rsidRPr="008008EB" w:rsidRDefault="004751B6" w:rsidP="003949A6">
            <w:pPr>
              <w:tabs>
                <w:tab w:val="right" w:leader="dot" w:pos="6521"/>
              </w:tabs>
              <w:spacing w:before="56" w:after="56"/>
              <w:rPr>
                <w:rFonts w:ascii="Times New Roman" w:hAnsi="Times New Roman"/>
                <w:b/>
                <w:bCs/>
                <w:sz w:val="18"/>
              </w:rPr>
            </w:pPr>
            <w:r w:rsidRPr="008008EB">
              <w:rPr>
                <w:rFonts w:ascii="Times New Roman" w:hAnsi="Times New Roman"/>
                <w:b/>
                <w:bCs/>
                <w:sz w:val="18"/>
              </w:rPr>
              <w:t>Noted</w:t>
            </w:r>
          </w:p>
        </w:tc>
        <w:tc>
          <w:tcPr>
            <w:tcW w:w="1300" w:type="dxa"/>
            <w:gridSpan w:val="2"/>
            <w:tcBorders>
              <w:bottom w:val="single" w:sz="4" w:space="0" w:color="auto"/>
            </w:tcBorders>
          </w:tcPr>
          <w:p w14:paraId="5987740D" w14:textId="77777777" w:rsidR="004751B6" w:rsidRPr="008008EB" w:rsidRDefault="004751B6" w:rsidP="003949A6">
            <w:pPr>
              <w:tabs>
                <w:tab w:val="right" w:leader="dot" w:pos="6521"/>
              </w:tabs>
              <w:spacing w:before="56" w:after="56"/>
              <w:jc w:val="center"/>
              <w:rPr>
                <w:rFonts w:ascii="Times New Roman" w:hAnsi="Times New Roman"/>
                <w:b/>
                <w:bCs/>
                <w:sz w:val="18"/>
              </w:rPr>
            </w:pPr>
            <w:r w:rsidRPr="008008EB">
              <w:rPr>
                <w:rFonts w:ascii="Times New Roman" w:hAnsi="Times New Roman"/>
                <w:b/>
                <w:bCs/>
                <w:sz w:val="18"/>
              </w:rPr>
              <w:t>Compliance</w:t>
            </w:r>
          </w:p>
        </w:tc>
        <w:tc>
          <w:tcPr>
            <w:tcW w:w="4086" w:type="dxa"/>
            <w:tcBorders>
              <w:bottom w:val="single" w:sz="4" w:space="0" w:color="auto"/>
            </w:tcBorders>
          </w:tcPr>
          <w:p w14:paraId="3C7C0B50" w14:textId="77777777" w:rsidR="004751B6" w:rsidRPr="008008EB" w:rsidRDefault="004751B6" w:rsidP="003949A6">
            <w:pPr>
              <w:tabs>
                <w:tab w:val="right" w:leader="dot" w:pos="6521"/>
              </w:tabs>
              <w:spacing w:before="56" w:after="56"/>
              <w:rPr>
                <w:rFonts w:ascii="Times New Roman" w:hAnsi="Times New Roman"/>
                <w:b/>
                <w:bCs/>
                <w:sz w:val="18"/>
              </w:rPr>
            </w:pPr>
            <w:r w:rsidRPr="008008EB">
              <w:rPr>
                <w:rFonts w:ascii="Times New Roman" w:hAnsi="Times New Roman"/>
                <w:b/>
                <w:bCs/>
                <w:sz w:val="18"/>
              </w:rPr>
              <w:t>Comments</w:t>
            </w:r>
          </w:p>
        </w:tc>
      </w:tr>
      <w:tr w:rsidR="004751B6" w:rsidRPr="00461811" w14:paraId="1C3E94EC" w14:textId="77777777" w:rsidTr="008008EB">
        <w:tc>
          <w:tcPr>
            <w:tcW w:w="1101" w:type="dxa"/>
          </w:tcPr>
          <w:p w14:paraId="676068E7" w14:textId="77777777" w:rsidR="004751B6" w:rsidRPr="008008EB" w:rsidRDefault="004751B6" w:rsidP="003949A6">
            <w:pPr>
              <w:tabs>
                <w:tab w:val="right" w:leader="dot" w:pos="6521"/>
              </w:tabs>
              <w:spacing w:before="56" w:after="56"/>
              <w:jc w:val="center"/>
              <w:rPr>
                <w:rFonts w:ascii="Times New Roman" w:hAnsi="Times New Roman"/>
                <w:b/>
                <w:bCs/>
                <w:sz w:val="18"/>
              </w:rPr>
            </w:pPr>
          </w:p>
        </w:tc>
        <w:tc>
          <w:tcPr>
            <w:tcW w:w="3118" w:type="dxa"/>
          </w:tcPr>
          <w:p w14:paraId="78A546F2" w14:textId="77777777" w:rsidR="004751B6" w:rsidRPr="008008EB" w:rsidRDefault="004751B6" w:rsidP="003949A6">
            <w:pPr>
              <w:tabs>
                <w:tab w:val="right" w:leader="dot" w:pos="6521"/>
              </w:tabs>
              <w:spacing w:before="56" w:after="56"/>
              <w:rPr>
                <w:rFonts w:ascii="Times New Roman" w:hAnsi="Times New Roman"/>
                <w:b/>
                <w:bCs/>
                <w:sz w:val="18"/>
              </w:rPr>
            </w:pPr>
          </w:p>
        </w:tc>
        <w:tc>
          <w:tcPr>
            <w:tcW w:w="709" w:type="dxa"/>
          </w:tcPr>
          <w:p w14:paraId="779FBABB" w14:textId="77777777" w:rsidR="004751B6" w:rsidRPr="008008EB" w:rsidRDefault="004751B6" w:rsidP="003949A6">
            <w:pPr>
              <w:tabs>
                <w:tab w:val="right" w:leader="dot" w:pos="6521"/>
              </w:tabs>
              <w:spacing w:before="56" w:after="56"/>
              <w:rPr>
                <w:rFonts w:ascii="Times New Roman" w:hAnsi="Times New Roman"/>
                <w:bCs/>
                <w:sz w:val="18"/>
              </w:rPr>
            </w:pPr>
          </w:p>
        </w:tc>
        <w:tc>
          <w:tcPr>
            <w:tcW w:w="567" w:type="dxa"/>
          </w:tcPr>
          <w:p w14:paraId="45CB8BD9" w14:textId="77777777" w:rsidR="004751B6" w:rsidRPr="008008EB" w:rsidRDefault="004751B6" w:rsidP="003949A6">
            <w:pPr>
              <w:tabs>
                <w:tab w:val="right" w:leader="dot" w:pos="6521"/>
              </w:tabs>
              <w:spacing w:before="56" w:after="56"/>
              <w:jc w:val="center"/>
              <w:rPr>
                <w:rFonts w:ascii="Times New Roman" w:hAnsi="Times New Roman"/>
                <w:b/>
                <w:bCs/>
                <w:sz w:val="18"/>
              </w:rPr>
            </w:pPr>
            <w:r w:rsidRPr="008008EB">
              <w:rPr>
                <w:rFonts w:ascii="Times New Roman" w:hAnsi="Times New Roman"/>
                <w:b/>
                <w:bCs/>
                <w:sz w:val="18"/>
              </w:rPr>
              <w:t>Yes</w:t>
            </w:r>
          </w:p>
        </w:tc>
        <w:tc>
          <w:tcPr>
            <w:tcW w:w="733" w:type="dxa"/>
          </w:tcPr>
          <w:p w14:paraId="2CC0DDAC" w14:textId="77777777" w:rsidR="004751B6" w:rsidRPr="008008EB" w:rsidRDefault="004751B6" w:rsidP="003949A6">
            <w:pPr>
              <w:tabs>
                <w:tab w:val="right" w:leader="dot" w:pos="6521"/>
              </w:tabs>
              <w:spacing w:before="56" w:after="56"/>
              <w:jc w:val="center"/>
              <w:rPr>
                <w:rFonts w:ascii="Times New Roman" w:hAnsi="Times New Roman"/>
                <w:b/>
                <w:bCs/>
                <w:sz w:val="18"/>
              </w:rPr>
            </w:pPr>
            <w:r w:rsidRPr="008008EB">
              <w:rPr>
                <w:rFonts w:ascii="Times New Roman" w:hAnsi="Times New Roman"/>
                <w:b/>
                <w:bCs/>
                <w:sz w:val="18"/>
              </w:rPr>
              <w:t>No</w:t>
            </w:r>
          </w:p>
        </w:tc>
        <w:tc>
          <w:tcPr>
            <w:tcW w:w="4086" w:type="dxa"/>
          </w:tcPr>
          <w:p w14:paraId="7E04E127" w14:textId="77777777" w:rsidR="004751B6" w:rsidRPr="008008EB" w:rsidRDefault="004751B6" w:rsidP="003949A6">
            <w:pPr>
              <w:tabs>
                <w:tab w:val="right" w:leader="dot" w:pos="6521"/>
              </w:tabs>
              <w:spacing w:before="56" w:after="56"/>
              <w:rPr>
                <w:rFonts w:ascii="Times New Roman" w:hAnsi="Times New Roman"/>
                <w:b/>
                <w:bCs/>
                <w:sz w:val="18"/>
              </w:rPr>
            </w:pPr>
          </w:p>
        </w:tc>
      </w:tr>
      <w:tr w:rsidR="004E462A" w:rsidRPr="00461811" w14:paraId="1DB381D6" w14:textId="77777777" w:rsidTr="008008EB">
        <w:trPr>
          <w:cantSplit/>
        </w:trPr>
        <w:tc>
          <w:tcPr>
            <w:tcW w:w="1101" w:type="dxa"/>
            <w:tcBorders>
              <w:top w:val="single" w:sz="4" w:space="0" w:color="auto"/>
            </w:tcBorders>
          </w:tcPr>
          <w:p w14:paraId="27E3F009" w14:textId="77777777" w:rsidR="004E462A" w:rsidRPr="008008EB" w:rsidRDefault="004E462A" w:rsidP="004E462A">
            <w:pPr>
              <w:tabs>
                <w:tab w:val="right" w:leader="dot" w:pos="6521"/>
              </w:tabs>
              <w:spacing w:before="56" w:after="56"/>
              <w:rPr>
                <w:rFonts w:ascii="Times New Roman" w:hAnsi="Times New Roman"/>
                <w:b/>
                <w:bCs/>
                <w:sz w:val="18"/>
              </w:rPr>
            </w:pPr>
            <w:r w:rsidRPr="008008EB">
              <w:rPr>
                <w:rFonts w:ascii="Times New Roman" w:hAnsi="Times New Roman"/>
                <w:b/>
                <w:bCs/>
                <w:sz w:val="18"/>
              </w:rPr>
              <w:t>13.</w:t>
            </w:r>
          </w:p>
        </w:tc>
        <w:tc>
          <w:tcPr>
            <w:tcW w:w="3118" w:type="dxa"/>
            <w:tcBorders>
              <w:top w:val="single" w:sz="4" w:space="0" w:color="auto"/>
            </w:tcBorders>
          </w:tcPr>
          <w:p w14:paraId="6E7C5BFD"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
                <w:bCs/>
                <w:sz w:val="18"/>
              </w:rPr>
              <w:t>Delivery and Installation</w:t>
            </w:r>
          </w:p>
        </w:tc>
        <w:tc>
          <w:tcPr>
            <w:tcW w:w="709" w:type="dxa"/>
            <w:tcBorders>
              <w:top w:val="single" w:sz="4" w:space="0" w:color="auto"/>
            </w:tcBorders>
          </w:tcPr>
          <w:p w14:paraId="33E1E721"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tcBorders>
          </w:tcPr>
          <w:p w14:paraId="7C6CBE51" w14:textId="77777777" w:rsidR="004E462A" w:rsidRPr="008008EB" w:rsidRDefault="004E462A" w:rsidP="004E462A">
            <w:pPr>
              <w:pStyle w:val="Document1"/>
              <w:rPr>
                <w:rFonts w:ascii="Times New Roman" w:hAnsi="Times New Roman"/>
                <w:sz w:val="18"/>
              </w:rPr>
            </w:pPr>
          </w:p>
        </w:tc>
        <w:tc>
          <w:tcPr>
            <w:tcW w:w="733" w:type="dxa"/>
            <w:tcBorders>
              <w:top w:val="single" w:sz="4" w:space="0" w:color="auto"/>
            </w:tcBorders>
          </w:tcPr>
          <w:p w14:paraId="72CE27C1" w14:textId="77777777" w:rsidR="004E462A" w:rsidRPr="008008EB" w:rsidRDefault="004E462A" w:rsidP="004E462A">
            <w:pPr>
              <w:tabs>
                <w:tab w:val="right" w:leader="dot" w:pos="6521"/>
              </w:tabs>
              <w:spacing w:before="56" w:after="56"/>
              <w:jc w:val="center"/>
              <w:rPr>
                <w:rFonts w:ascii="Times New Roman" w:hAnsi="Times New Roman"/>
                <w:bCs/>
                <w:sz w:val="18"/>
              </w:rPr>
            </w:pPr>
          </w:p>
        </w:tc>
        <w:tc>
          <w:tcPr>
            <w:tcW w:w="4086" w:type="dxa"/>
            <w:tcBorders>
              <w:top w:val="single" w:sz="4" w:space="0" w:color="auto"/>
            </w:tcBorders>
          </w:tcPr>
          <w:p w14:paraId="69D7FA8A" w14:textId="77777777" w:rsidR="004E462A" w:rsidRPr="008008EB" w:rsidRDefault="004E462A" w:rsidP="004E462A">
            <w:pPr>
              <w:tabs>
                <w:tab w:val="right" w:leader="dot" w:pos="6521"/>
              </w:tabs>
              <w:spacing w:before="56" w:after="56"/>
              <w:rPr>
                <w:rFonts w:ascii="Times New Roman" w:hAnsi="Times New Roman"/>
                <w:sz w:val="18"/>
              </w:rPr>
            </w:pPr>
          </w:p>
        </w:tc>
      </w:tr>
      <w:tr w:rsidR="004E462A" w:rsidRPr="00461811" w14:paraId="7C7DC0EB" w14:textId="77777777" w:rsidTr="008008EB">
        <w:trPr>
          <w:cantSplit/>
        </w:trPr>
        <w:tc>
          <w:tcPr>
            <w:tcW w:w="1101" w:type="dxa"/>
          </w:tcPr>
          <w:p w14:paraId="0A88B255" w14:textId="77777777" w:rsidR="004E462A" w:rsidRPr="008008EB" w:rsidRDefault="004E462A" w:rsidP="004E462A">
            <w:pPr>
              <w:tabs>
                <w:tab w:val="right" w:leader="dot" w:pos="6521"/>
              </w:tabs>
              <w:spacing w:before="56" w:after="56"/>
              <w:rPr>
                <w:rFonts w:ascii="Times New Roman" w:hAnsi="Times New Roman"/>
                <w:b/>
                <w:bCs/>
                <w:sz w:val="18"/>
              </w:rPr>
            </w:pPr>
            <w:r w:rsidRPr="008008EB">
              <w:rPr>
                <w:rFonts w:ascii="Times New Roman" w:hAnsi="Times New Roman"/>
                <w:b/>
                <w:bCs/>
                <w:sz w:val="18"/>
              </w:rPr>
              <w:t>14.</w:t>
            </w:r>
          </w:p>
        </w:tc>
        <w:tc>
          <w:tcPr>
            <w:tcW w:w="3118" w:type="dxa"/>
          </w:tcPr>
          <w:p w14:paraId="392E1436"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
                <w:bCs/>
                <w:sz w:val="18"/>
              </w:rPr>
              <w:t>On Site Testing &amp; Commissioning</w:t>
            </w:r>
          </w:p>
        </w:tc>
        <w:tc>
          <w:tcPr>
            <w:tcW w:w="709" w:type="dxa"/>
          </w:tcPr>
          <w:p w14:paraId="37CA3156"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2D38249" w14:textId="77777777" w:rsidR="004E462A" w:rsidRPr="008008EB" w:rsidRDefault="004E462A" w:rsidP="004E462A">
            <w:pPr>
              <w:pStyle w:val="Document1"/>
              <w:rPr>
                <w:rFonts w:ascii="Times New Roman" w:hAnsi="Times New Roman"/>
                <w:sz w:val="18"/>
              </w:rPr>
            </w:pPr>
          </w:p>
        </w:tc>
        <w:tc>
          <w:tcPr>
            <w:tcW w:w="733" w:type="dxa"/>
          </w:tcPr>
          <w:p w14:paraId="673A26C0" w14:textId="77777777" w:rsidR="004E462A" w:rsidRPr="008008EB" w:rsidRDefault="004E462A" w:rsidP="004E462A">
            <w:pPr>
              <w:tabs>
                <w:tab w:val="right" w:leader="dot" w:pos="6521"/>
              </w:tabs>
              <w:spacing w:before="56" w:after="56"/>
              <w:jc w:val="center"/>
              <w:rPr>
                <w:rFonts w:ascii="Times New Roman" w:hAnsi="Times New Roman"/>
                <w:bCs/>
                <w:sz w:val="18"/>
              </w:rPr>
            </w:pPr>
          </w:p>
        </w:tc>
        <w:tc>
          <w:tcPr>
            <w:tcW w:w="4086" w:type="dxa"/>
          </w:tcPr>
          <w:p w14:paraId="3CED73BC" w14:textId="77777777" w:rsidR="004E462A" w:rsidRPr="008008EB" w:rsidRDefault="004E462A" w:rsidP="004E462A">
            <w:pPr>
              <w:tabs>
                <w:tab w:val="right" w:leader="dot" w:pos="6521"/>
              </w:tabs>
              <w:spacing w:before="56" w:after="56"/>
              <w:rPr>
                <w:rFonts w:ascii="Times New Roman" w:hAnsi="Times New Roman"/>
                <w:sz w:val="18"/>
              </w:rPr>
            </w:pPr>
          </w:p>
        </w:tc>
      </w:tr>
      <w:tr w:rsidR="004E462A" w:rsidRPr="00461811" w14:paraId="16681E4B" w14:textId="77777777" w:rsidTr="008008EB">
        <w:trPr>
          <w:cantSplit/>
        </w:trPr>
        <w:tc>
          <w:tcPr>
            <w:tcW w:w="1101" w:type="dxa"/>
          </w:tcPr>
          <w:p w14:paraId="7F5EFE77" w14:textId="77777777" w:rsidR="004E462A" w:rsidRPr="008008EB" w:rsidRDefault="004E462A" w:rsidP="004E462A">
            <w:pPr>
              <w:tabs>
                <w:tab w:val="right" w:leader="dot" w:pos="6521"/>
              </w:tabs>
              <w:spacing w:before="56" w:after="56"/>
              <w:rPr>
                <w:rFonts w:ascii="Times New Roman" w:hAnsi="Times New Roman"/>
                <w:b/>
                <w:bCs/>
                <w:sz w:val="18"/>
              </w:rPr>
            </w:pPr>
            <w:r w:rsidRPr="008008EB">
              <w:rPr>
                <w:rFonts w:ascii="Times New Roman" w:hAnsi="Times New Roman"/>
                <w:b/>
                <w:bCs/>
                <w:sz w:val="18"/>
              </w:rPr>
              <w:t>15.</w:t>
            </w:r>
          </w:p>
        </w:tc>
        <w:tc>
          <w:tcPr>
            <w:tcW w:w="3118" w:type="dxa"/>
          </w:tcPr>
          <w:p w14:paraId="7A55083F"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
                <w:bCs/>
                <w:sz w:val="18"/>
              </w:rPr>
              <w:t>As Constructed Information</w:t>
            </w:r>
          </w:p>
        </w:tc>
        <w:tc>
          <w:tcPr>
            <w:tcW w:w="709" w:type="dxa"/>
          </w:tcPr>
          <w:p w14:paraId="2B2A642E"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45205F7" w14:textId="77777777" w:rsidR="004E462A" w:rsidRPr="008008EB" w:rsidRDefault="004E462A" w:rsidP="004E462A">
            <w:pPr>
              <w:pStyle w:val="Document1"/>
              <w:rPr>
                <w:rFonts w:ascii="Times New Roman" w:hAnsi="Times New Roman"/>
                <w:sz w:val="18"/>
              </w:rPr>
            </w:pPr>
          </w:p>
        </w:tc>
        <w:tc>
          <w:tcPr>
            <w:tcW w:w="733" w:type="dxa"/>
          </w:tcPr>
          <w:p w14:paraId="29BB929F" w14:textId="77777777" w:rsidR="004E462A" w:rsidRPr="008008EB" w:rsidRDefault="004E462A" w:rsidP="004E462A">
            <w:pPr>
              <w:tabs>
                <w:tab w:val="right" w:leader="dot" w:pos="6521"/>
              </w:tabs>
              <w:spacing w:before="56" w:after="56"/>
              <w:jc w:val="center"/>
              <w:rPr>
                <w:rFonts w:ascii="Times New Roman" w:hAnsi="Times New Roman"/>
                <w:bCs/>
                <w:sz w:val="18"/>
              </w:rPr>
            </w:pPr>
          </w:p>
        </w:tc>
        <w:tc>
          <w:tcPr>
            <w:tcW w:w="4086" w:type="dxa"/>
          </w:tcPr>
          <w:p w14:paraId="1BF4B8F4" w14:textId="77777777" w:rsidR="004E462A" w:rsidRPr="008008EB" w:rsidRDefault="004E462A" w:rsidP="004E462A">
            <w:pPr>
              <w:tabs>
                <w:tab w:val="right" w:leader="dot" w:pos="6521"/>
              </w:tabs>
              <w:spacing w:before="56" w:after="56"/>
              <w:rPr>
                <w:rFonts w:ascii="Times New Roman" w:hAnsi="Times New Roman"/>
                <w:sz w:val="18"/>
              </w:rPr>
            </w:pPr>
          </w:p>
        </w:tc>
      </w:tr>
      <w:tr w:rsidR="004E462A" w:rsidRPr="00461811" w14:paraId="2EF13495" w14:textId="77777777" w:rsidTr="008008EB">
        <w:trPr>
          <w:cantSplit/>
        </w:trPr>
        <w:tc>
          <w:tcPr>
            <w:tcW w:w="1101" w:type="dxa"/>
            <w:tcBorders>
              <w:bottom w:val="single" w:sz="4" w:space="0" w:color="auto"/>
            </w:tcBorders>
          </w:tcPr>
          <w:p w14:paraId="335ED8D2" w14:textId="77777777" w:rsidR="004E462A" w:rsidRPr="008008EB" w:rsidRDefault="004E462A" w:rsidP="004E462A">
            <w:pPr>
              <w:tabs>
                <w:tab w:val="right" w:leader="dot" w:pos="6521"/>
              </w:tabs>
              <w:spacing w:before="56" w:after="56"/>
              <w:rPr>
                <w:rFonts w:ascii="Times New Roman" w:hAnsi="Times New Roman"/>
                <w:b/>
                <w:bCs/>
                <w:sz w:val="18"/>
              </w:rPr>
            </w:pPr>
            <w:r w:rsidRPr="008008EB">
              <w:rPr>
                <w:rFonts w:ascii="Times New Roman" w:hAnsi="Times New Roman"/>
                <w:b/>
                <w:bCs/>
                <w:sz w:val="18"/>
              </w:rPr>
              <w:t>16.</w:t>
            </w:r>
          </w:p>
        </w:tc>
        <w:tc>
          <w:tcPr>
            <w:tcW w:w="3118" w:type="dxa"/>
            <w:tcBorders>
              <w:bottom w:val="single" w:sz="4" w:space="0" w:color="auto"/>
            </w:tcBorders>
          </w:tcPr>
          <w:p w14:paraId="58B0C542"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
                <w:bCs/>
                <w:sz w:val="18"/>
              </w:rPr>
              <w:t>Manuals</w:t>
            </w:r>
          </w:p>
        </w:tc>
        <w:tc>
          <w:tcPr>
            <w:tcW w:w="709" w:type="dxa"/>
            <w:tcBorders>
              <w:bottom w:val="single" w:sz="4" w:space="0" w:color="auto"/>
            </w:tcBorders>
          </w:tcPr>
          <w:p w14:paraId="108C4E12" w14:textId="77777777" w:rsidR="004E462A" w:rsidRPr="008008EB" w:rsidRDefault="004E462A" w:rsidP="004E462A">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719BBAE3" w14:textId="77777777" w:rsidR="004E462A" w:rsidRPr="008008EB" w:rsidRDefault="004E462A" w:rsidP="004E462A">
            <w:pPr>
              <w:pStyle w:val="Document1"/>
              <w:rPr>
                <w:rFonts w:ascii="Times New Roman" w:hAnsi="Times New Roman"/>
                <w:sz w:val="18"/>
              </w:rPr>
            </w:pPr>
          </w:p>
        </w:tc>
        <w:tc>
          <w:tcPr>
            <w:tcW w:w="733" w:type="dxa"/>
            <w:tcBorders>
              <w:bottom w:val="single" w:sz="4" w:space="0" w:color="auto"/>
            </w:tcBorders>
          </w:tcPr>
          <w:p w14:paraId="7E5D9910" w14:textId="77777777" w:rsidR="004E462A" w:rsidRPr="008008EB" w:rsidRDefault="004E462A" w:rsidP="004E462A">
            <w:pPr>
              <w:tabs>
                <w:tab w:val="right" w:leader="dot" w:pos="6521"/>
              </w:tabs>
              <w:spacing w:before="56" w:after="56"/>
              <w:jc w:val="center"/>
              <w:rPr>
                <w:rFonts w:ascii="Times New Roman" w:hAnsi="Times New Roman"/>
                <w:bCs/>
                <w:sz w:val="18"/>
              </w:rPr>
            </w:pPr>
          </w:p>
        </w:tc>
        <w:tc>
          <w:tcPr>
            <w:tcW w:w="4086" w:type="dxa"/>
            <w:tcBorders>
              <w:bottom w:val="single" w:sz="4" w:space="0" w:color="auto"/>
            </w:tcBorders>
          </w:tcPr>
          <w:p w14:paraId="67C5EBBA" w14:textId="77777777" w:rsidR="004E462A" w:rsidRPr="008008EB" w:rsidRDefault="004E462A" w:rsidP="004E462A">
            <w:pPr>
              <w:tabs>
                <w:tab w:val="right" w:leader="dot" w:pos="6521"/>
              </w:tabs>
              <w:spacing w:before="56" w:after="56"/>
              <w:rPr>
                <w:rFonts w:ascii="Times New Roman" w:hAnsi="Times New Roman"/>
                <w:sz w:val="18"/>
              </w:rPr>
            </w:pPr>
          </w:p>
        </w:tc>
      </w:tr>
      <w:tr w:rsidR="004E462A" w:rsidRPr="00461811" w14:paraId="56F92191" w14:textId="77777777" w:rsidTr="008008EB">
        <w:trPr>
          <w:cantSplit/>
        </w:trPr>
        <w:tc>
          <w:tcPr>
            <w:tcW w:w="1101" w:type="dxa"/>
          </w:tcPr>
          <w:p w14:paraId="767B1530" w14:textId="77777777" w:rsidR="004E462A" w:rsidRPr="008008EB" w:rsidRDefault="004E462A" w:rsidP="00C8470E">
            <w:pPr>
              <w:tabs>
                <w:tab w:val="right" w:leader="dot" w:pos="6521"/>
              </w:tabs>
              <w:spacing w:before="56" w:after="56"/>
              <w:rPr>
                <w:rFonts w:ascii="Times New Roman" w:hAnsi="Times New Roman"/>
                <w:b/>
                <w:bCs/>
                <w:sz w:val="18"/>
              </w:rPr>
            </w:pPr>
            <w:r w:rsidRPr="008008EB">
              <w:rPr>
                <w:rFonts w:ascii="Times New Roman" w:hAnsi="Times New Roman"/>
                <w:b/>
                <w:bCs/>
                <w:sz w:val="18"/>
              </w:rPr>
              <w:t>17.</w:t>
            </w:r>
          </w:p>
        </w:tc>
        <w:tc>
          <w:tcPr>
            <w:tcW w:w="3118" w:type="dxa"/>
          </w:tcPr>
          <w:p w14:paraId="6AE8C334" w14:textId="77777777" w:rsidR="004E462A" w:rsidRPr="008008EB" w:rsidRDefault="004E462A" w:rsidP="00C8470E">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8008EB">
              <w:rPr>
                <w:rFonts w:ascii="Times New Roman" w:hAnsi="Times New Roman"/>
                <w:b/>
                <w:bCs/>
                <w:sz w:val="18"/>
              </w:rPr>
              <w:t>Spare Parts</w:t>
            </w:r>
          </w:p>
        </w:tc>
        <w:tc>
          <w:tcPr>
            <w:tcW w:w="709" w:type="dxa"/>
          </w:tcPr>
          <w:p w14:paraId="7E9589F6" w14:textId="77777777" w:rsidR="004E462A" w:rsidRPr="008008EB" w:rsidRDefault="004E462A"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9DAAE1C" w14:textId="77777777" w:rsidR="004E462A" w:rsidRPr="008008EB" w:rsidRDefault="004E462A" w:rsidP="00C8470E">
            <w:pPr>
              <w:pStyle w:val="Document1"/>
              <w:rPr>
                <w:rFonts w:ascii="Times New Roman" w:hAnsi="Times New Roman"/>
                <w:sz w:val="18"/>
              </w:rPr>
            </w:pPr>
          </w:p>
        </w:tc>
        <w:tc>
          <w:tcPr>
            <w:tcW w:w="733" w:type="dxa"/>
          </w:tcPr>
          <w:p w14:paraId="655638DE" w14:textId="77777777" w:rsidR="004E462A" w:rsidRPr="008008EB" w:rsidRDefault="004E462A" w:rsidP="00C8470E">
            <w:pPr>
              <w:tabs>
                <w:tab w:val="right" w:leader="dot" w:pos="6521"/>
              </w:tabs>
              <w:spacing w:before="56" w:after="56"/>
              <w:jc w:val="center"/>
              <w:rPr>
                <w:rFonts w:ascii="Times New Roman" w:hAnsi="Times New Roman"/>
                <w:bCs/>
                <w:sz w:val="18"/>
              </w:rPr>
            </w:pPr>
          </w:p>
        </w:tc>
        <w:tc>
          <w:tcPr>
            <w:tcW w:w="4086" w:type="dxa"/>
          </w:tcPr>
          <w:p w14:paraId="37D08E8A" w14:textId="77777777" w:rsidR="004E462A" w:rsidRPr="008008EB" w:rsidRDefault="00436189" w:rsidP="00C8470E">
            <w:pPr>
              <w:tabs>
                <w:tab w:val="right" w:leader="dot" w:pos="6521"/>
              </w:tabs>
              <w:spacing w:before="56" w:after="56"/>
              <w:rPr>
                <w:rFonts w:ascii="Times New Roman" w:hAnsi="Times New Roman"/>
                <w:sz w:val="18"/>
              </w:rPr>
            </w:pPr>
            <w:r w:rsidRPr="008008EB">
              <w:rPr>
                <w:rFonts w:ascii="Times New Roman" w:hAnsi="Times New Roman"/>
                <w:sz w:val="18"/>
              </w:rPr>
              <w:t>Location spare parts held……………………</w:t>
            </w:r>
          </w:p>
        </w:tc>
      </w:tr>
      <w:tr w:rsidR="00436189" w:rsidRPr="00DC3409" w14:paraId="4D0FE637" w14:textId="77777777" w:rsidTr="008008EB">
        <w:trPr>
          <w:cantSplit/>
        </w:trPr>
        <w:tc>
          <w:tcPr>
            <w:tcW w:w="1101" w:type="dxa"/>
            <w:tcBorders>
              <w:bottom w:val="single" w:sz="4" w:space="0" w:color="auto"/>
            </w:tcBorders>
          </w:tcPr>
          <w:p w14:paraId="2E89A4EC" w14:textId="77777777" w:rsidR="00436189" w:rsidRPr="00461811" w:rsidRDefault="00436189" w:rsidP="00C8470E">
            <w:pPr>
              <w:tabs>
                <w:tab w:val="right" w:leader="dot" w:pos="6521"/>
              </w:tabs>
              <w:spacing w:before="56" w:after="56"/>
              <w:rPr>
                <w:rFonts w:ascii="Times New Roman" w:hAnsi="Times New Roman"/>
                <w:b/>
                <w:bCs/>
                <w:sz w:val="18"/>
                <w:highlight w:val="yellow"/>
              </w:rPr>
            </w:pPr>
          </w:p>
        </w:tc>
        <w:tc>
          <w:tcPr>
            <w:tcW w:w="3118" w:type="dxa"/>
            <w:tcBorders>
              <w:bottom w:val="single" w:sz="4" w:space="0" w:color="auto"/>
            </w:tcBorders>
          </w:tcPr>
          <w:p w14:paraId="7188C520" w14:textId="77777777" w:rsidR="00436189" w:rsidRPr="008008EB" w:rsidRDefault="00436189" w:rsidP="00C8470E">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709" w:type="dxa"/>
            <w:tcBorders>
              <w:bottom w:val="single" w:sz="4" w:space="0" w:color="auto"/>
            </w:tcBorders>
          </w:tcPr>
          <w:p w14:paraId="26FF6333" w14:textId="77777777" w:rsidR="00436189" w:rsidRPr="008008EB" w:rsidRDefault="00436189" w:rsidP="00C8470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bottom w:val="single" w:sz="4" w:space="0" w:color="auto"/>
            </w:tcBorders>
          </w:tcPr>
          <w:p w14:paraId="2E8D57B2" w14:textId="77777777" w:rsidR="00436189" w:rsidRPr="008008EB" w:rsidRDefault="00436189" w:rsidP="00C8470E">
            <w:pPr>
              <w:pStyle w:val="Document1"/>
              <w:rPr>
                <w:rFonts w:ascii="Times New Roman" w:hAnsi="Times New Roman"/>
                <w:sz w:val="18"/>
              </w:rPr>
            </w:pPr>
          </w:p>
        </w:tc>
        <w:tc>
          <w:tcPr>
            <w:tcW w:w="733" w:type="dxa"/>
            <w:tcBorders>
              <w:bottom w:val="single" w:sz="4" w:space="0" w:color="auto"/>
            </w:tcBorders>
          </w:tcPr>
          <w:p w14:paraId="7F6A1C08" w14:textId="77777777" w:rsidR="00436189" w:rsidRPr="008008EB" w:rsidRDefault="00436189" w:rsidP="00C8470E">
            <w:pPr>
              <w:tabs>
                <w:tab w:val="right" w:leader="dot" w:pos="6521"/>
              </w:tabs>
              <w:spacing w:before="56" w:after="56"/>
              <w:jc w:val="center"/>
              <w:rPr>
                <w:rFonts w:ascii="Times New Roman" w:hAnsi="Times New Roman"/>
                <w:bCs/>
                <w:sz w:val="18"/>
              </w:rPr>
            </w:pPr>
          </w:p>
        </w:tc>
        <w:tc>
          <w:tcPr>
            <w:tcW w:w="4086" w:type="dxa"/>
            <w:tcBorders>
              <w:bottom w:val="single" w:sz="4" w:space="0" w:color="auto"/>
            </w:tcBorders>
          </w:tcPr>
          <w:p w14:paraId="24C24CFA" w14:textId="77777777" w:rsidR="00436189" w:rsidRPr="00403B1C" w:rsidRDefault="00436189" w:rsidP="00C8470E">
            <w:pPr>
              <w:tabs>
                <w:tab w:val="right" w:leader="dot" w:pos="6521"/>
              </w:tabs>
              <w:spacing w:before="56" w:after="56"/>
              <w:rPr>
                <w:rFonts w:ascii="Times New Roman" w:hAnsi="Times New Roman"/>
                <w:sz w:val="18"/>
              </w:rPr>
            </w:pPr>
            <w:r w:rsidRPr="008008EB">
              <w:rPr>
                <w:rFonts w:ascii="Times New Roman" w:hAnsi="Times New Roman"/>
                <w:sz w:val="18"/>
              </w:rPr>
              <w:t>Attach policy for maintenance of spares for obsolete equipment.</w:t>
            </w:r>
          </w:p>
        </w:tc>
      </w:tr>
    </w:tbl>
    <w:p w14:paraId="75FFAC2F" w14:textId="77777777" w:rsidR="00C8470E" w:rsidRDefault="00C8470E" w:rsidP="00C8470E"/>
    <w:p w14:paraId="6C7D8FF7" w14:textId="77777777" w:rsidR="004E462A" w:rsidRDefault="004E462A" w:rsidP="00C8470E"/>
    <w:p w14:paraId="2808F18A" w14:textId="77777777" w:rsidR="004E462A" w:rsidRDefault="004E462A" w:rsidP="00C8470E"/>
    <w:p w14:paraId="7A2709E1" w14:textId="77777777" w:rsidR="004E462A" w:rsidRDefault="004E462A" w:rsidP="00C8470E"/>
    <w:p w14:paraId="46B2F945" w14:textId="77777777" w:rsidR="00077AE9" w:rsidRDefault="00077AE9">
      <w:pPr>
        <w:pStyle w:val="Tables"/>
        <w:rPr>
          <w:rStyle w:val="Bibliography1"/>
          <w:rFonts w:ascii="Times New Roman" w:hAnsi="Times New Roman"/>
        </w:rPr>
      </w:pPr>
    </w:p>
    <w:p w14:paraId="5B11A1B5" w14:textId="77777777" w:rsidR="00077AE9" w:rsidRDefault="00077AE9">
      <w:pPr>
        <w:pStyle w:val="Tables"/>
        <w:rPr>
          <w:rStyle w:val="Bibliography1"/>
          <w:rFonts w:ascii="Times New Roman" w:hAnsi="Times New Roman"/>
        </w:rPr>
      </w:pPr>
    </w:p>
    <w:p w14:paraId="4E758E32" w14:textId="77777777" w:rsidR="000C29C8" w:rsidRDefault="000C29C8">
      <w:pPr>
        <w:pStyle w:val="Tables"/>
        <w:rPr>
          <w:rStyle w:val="Bibliography1"/>
          <w:rFonts w:ascii="Times New Roman" w:hAnsi="Times New Roman"/>
        </w:rPr>
      </w:pPr>
    </w:p>
    <w:p w14:paraId="0EDCEE28" w14:textId="77777777" w:rsidR="000C29C8" w:rsidRDefault="000C29C8">
      <w:pPr>
        <w:pStyle w:val="Tables"/>
        <w:rPr>
          <w:rStyle w:val="Bibliography1"/>
          <w:rFonts w:ascii="Times New Roman" w:hAnsi="Times New Roman"/>
        </w:rPr>
      </w:pPr>
    </w:p>
    <w:p w14:paraId="4CA92DC7" w14:textId="77777777" w:rsidR="000C29C8" w:rsidRDefault="000C29C8">
      <w:pPr>
        <w:pStyle w:val="Tables"/>
        <w:rPr>
          <w:rStyle w:val="Bibliography1"/>
          <w:rFonts w:ascii="Times New Roman" w:hAnsi="Times New Roman"/>
        </w:rPr>
      </w:pPr>
    </w:p>
    <w:p w14:paraId="114DFC72" w14:textId="77777777" w:rsidR="000C29C8" w:rsidRDefault="000C29C8">
      <w:pPr>
        <w:pStyle w:val="Tables"/>
        <w:rPr>
          <w:rStyle w:val="Bibliography1"/>
          <w:rFonts w:ascii="Times New Roman" w:hAnsi="Times New Roman"/>
        </w:rPr>
      </w:pPr>
    </w:p>
    <w:p w14:paraId="77DA4A06" w14:textId="77777777" w:rsidR="000C29C8" w:rsidRDefault="000C29C8">
      <w:pPr>
        <w:pStyle w:val="Tables"/>
        <w:rPr>
          <w:rStyle w:val="Bibliography1"/>
          <w:rFonts w:ascii="Times New Roman" w:hAnsi="Times New Roman"/>
        </w:rPr>
      </w:pPr>
    </w:p>
    <w:p w14:paraId="0C56B341" w14:textId="77777777" w:rsidR="00887080" w:rsidRDefault="00887080">
      <w:pPr>
        <w:pStyle w:val="Tables"/>
        <w:rPr>
          <w:rStyle w:val="Bibliography1"/>
          <w:rFonts w:ascii="Times New Roman" w:hAnsi="Times New Roman"/>
        </w:rPr>
      </w:pPr>
    </w:p>
    <w:p w14:paraId="75278DD1" w14:textId="77777777" w:rsidR="00887080" w:rsidRDefault="00887080">
      <w:pPr>
        <w:pStyle w:val="Tables"/>
        <w:rPr>
          <w:rStyle w:val="Bibliography1"/>
          <w:rFonts w:ascii="Times New Roman" w:hAnsi="Times New Roman"/>
        </w:rPr>
      </w:pPr>
    </w:p>
    <w:p w14:paraId="09787687" w14:textId="77777777" w:rsidR="00887080" w:rsidRDefault="00887080">
      <w:pPr>
        <w:pStyle w:val="Tables"/>
        <w:rPr>
          <w:rStyle w:val="Bibliography1"/>
          <w:rFonts w:ascii="Times New Roman" w:hAnsi="Times New Roman"/>
        </w:rPr>
      </w:pPr>
    </w:p>
    <w:p w14:paraId="6D67C639" w14:textId="77777777" w:rsidR="00887080" w:rsidRDefault="00887080">
      <w:pPr>
        <w:pStyle w:val="Tables"/>
        <w:rPr>
          <w:rStyle w:val="Bibliography1"/>
          <w:rFonts w:ascii="Times New Roman" w:hAnsi="Times New Roman"/>
        </w:rPr>
      </w:pPr>
    </w:p>
    <w:p w14:paraId="412C66DA" w14:textId="77777777" w:rsidR="00887080" w:rsidRDefault="00887080">
      <w:pPr>
        <w:pStyle w:val="Tables"/>
        <w:rPr>
          <w:rStyle w:val="Bibliography1"/>
          <w:rFonts w:ascii="Times New Roman" w:hAnsi="Times New Roman"/>
        </w:rPr>
      </w:pPr>
    </w:p>
    <w:p w14:paraId="5F7293A2" w14:textId="77777777" w:rsidR="00887080" w:rsidRDefault="00887080">
      <w:pPr>
        <w:pStyle w:val="Tables"/>
        <w:rPr>
          <w:rStyle w:val="Bibliography1"/>
          <w:rFonts w:ascii="Times New Roman" w:hAnsi="Times New Roman"/>
        </w:rPr>
      </w:pPr>
    </w:p>
    <w:p w14:paraId="499690E8" w14:textId="77777777" w:rsidR="00887080" w:rsidRDefault="00887080">
      <w:pPr>
        <w:pStyle w:val="Tables"/>
        <w:rPr>
          <w:rStyle w:val="Bibliography1"/>
          <w:rFonts w:ascii="Times New Roman" w:hAnsi="Times New Roman"/>
        </w:rPr>
      </w:pPr>
    </w:p>
    <w:p w14:paraId="3041F311" w14:textId="77777777" w:rsidR="00887080" w:rsidRDefault="00887080">
      <w:pPr>
        <w:pStyle w:val="Tables"/>
        <w:rPr>
          <w:rStyle w:val="Bibliography1"/>
          <w:rFonts w:ascii="Times New Roman" w:hAnsi="Times New Roman"/>
        </w:rPr>
      </w:pPr>
    </w:p>
    <w:p w14:paraId="6D16A465" w14:textId="77777777" w:rsidR="00887080" w:rsidRDefault="00887080">
      <w:pPr>
        <w:pStyle w:val="Tables"/>
        <w:rPr>
          <w:rStyle w:val="Bibliography1"/>
          <w:rFonts w:ascii="Times New Roman" w:hAnsi="Times New Roman"/>
        </w:rPr>
      </w:pPr>
    </w:p>
    <w:p w14:paraId="18ADB300" w14:textId="77777777" w:rsidR="00887080" w:rsidRDefault="00887080">
      <w:pPr>
        <w:pStyle w:val="Tables"/>
        <w:rPr>
          <w:rStyle w:val="Bibliography1"/>
          <w:rFonts w:ascii="Times New Roman" w:hAnsi="Times New Roman"/>
        </w:rPr>
      </w:pPr>
    </w:p>
    <w:p w14:paraId="5AB8C7A9" w14:textId="77777777" w:rsidR="00887080" w:rsidRDefault="00887080">
      <w:pPr>
        <w:pStyle w:val="Tables"/>
        <w:rPr>
          <w:rStyle w:val="Bibliography1"/>
          <w:rFonts w:ascii="Times New Roman" w:hAnsi="Times New Roman"/>
        </w:rPr>
      </w:pPr>
    </w:p>
    <w:p w14:paraId="7DD0953A" w14:textId="77777777" w:rsidR="00887080" w:rsidRDefault="00887080">
      <w:pPr>
        <w:pStyle w:val="Tables"/>
        <w:rPr>
          <w:rStyle w:val="Bibliography1"/>
          <w:rFonts w:ascii="Times New Roman" w:hAnsi="Times New Roman"/>
        </w:rPr>
      </w:pPr>
    </w:p>
    <w:p w14:paraId="45F9D56B" w14:textId="77777777" w:rsidR="00887080" w:rsidRDefault="00887080">
      <w:pPr>
        <w:pStyle w:val="Tables"/>
        <w:rPr>
          <w:rStyle w:val="Bibliography1"/>
          <w:rFonts w:ascii="Times New Roman" w:hAnsi="Times New Roman"/>
        </w:rPr>
      </w:pPr>
    </w:p>
    <w:p w14:paraId="1C7D53BF" w14:textId="77777777" w:rsidR="00887080" w:rsidRDefault="00887080">
      <w:pPr>
        <w:pStyle w:val="Tables"/>
        <w:rPr>
          <w:rStyle w:val="Bibliography1"/>
          <w:rFonts w:ascii="Times New Roman" w:hAnsi="Times New Roman"/>
        </w:rPr>
      </w:pPr>
    </w:p>
    <w:p w14:paraId="0F02931E" w14:textId="77777777" w:rsidR="00887080" w:rsidRDefault="00887080">
      <w:pPr>
        <w:pStyle w:val="Tables"/>
        <w:rPr>
          <w:rStyle w:val="Bibliography1"/>
          <w:rFonts w:ascii="Times New Roman" w:hAnsi="Times New Roman"/>
        </w:rPr>
      </w:pPr>
    </w:p>
    <w:p w14:paraId="70D2995F" w14:textId="77777777" w:rsidR="00887080" w:rsidRDefault="00887080">
      <w:pPr>
        <w:pStyle w:val="Tables"/>
        <w:rPr>
          <w:rStyle w:val="Bibliography1"/>
          <w:rFonts w:ascii="Times New Roman" w:hAnsi="Times New Roman"/>
        </w:rPr>
      </w:pPr>
    </w:p>
    <w:p w14:paraId="5A52C98C" w14:textId="77777777" w:rsidR="00887080" w:rsidRDefault="00887080">
      <w:pPr>
        <w:pStyle w:val="Tables"/>
        <w:rPr>
          <w:rStyle w:val="Bibliography1"/>
          <w:rFonts w:ascii="Times New Roman" w:hAnsi="Times New Roman"/>
        </w:rPr>
      </w:pPr>
    </w:p>
    <w:p w14:paraId="350AD966" w14:textId="77777777" w:rsidR="00887080" w:rsidRDefault="00887080">
      <w:pPr>
        <w:pStyle w:val="Tables"/>
        <w:rPr>
          <w:rStyle w:val="Bibliography1"/>
          <w:rFonts w:ascii="Times New Roman" w:hAnsi="Times New Roman"/>
        </w:rPr>
      </w:pPr>
    </w:p>
    <w:p w14:paraId="7C42FA37" w14:textId="77777777" w:rsidR="00887080" w:rsidRDefault="00887080">
      <w:pPr>
        <w:pStyle w:val="Tables"/>
        <w:rPr>
          <w:rStyle w:val="Bibliography1"/>
          <w:rFonts w:ascii="Times New Roman" w:hAnsi="Times New Roman"/>
        </w:rPr>
      </w:pPr>
    </w:p>
    <w:p w14:paraId="3085F9DB" w14:textId="77777777" w:rsidR="00887080" w:rsidRDefault="00887080">
      <w:pPr>
        <w:pStyle w:val="Tables"/>
        <w:rPr>
          <w:rStyle w:val="Bibliography1"/>
          <w:rFonts w:ascii="Times New Roman" w:hAnsi="Times New Roman"/>
        </w:rPr>
      </w:pPr>
    </w:p>
    <w:p w14:paraId="1ECF135D" w14:textId="77777777" w:rsidR="00887080" w:rsidRDefault="00887080">
      <w:pPr>
        <w:pStyle w:val="Tables"/>
        <w:rPr>
          <w:rStyle w:val="Bibliography1"/>
          <w:rFonts w:ascii="Times New Roman" w:hAnsi="Times New Roman"/>
        </w:rPr>
      </w:pPr>
    </w:p>
    <w:p w14:paraId="0926913C" w14:textId="77777777" w:rsidR="00887080" w:rsidRDefault="00887080">
      <w:pPr>
        <w:pStyle w:val="Tables"/>
        <w:rPr>
          <w:rStyle w:val="Bibliography1"/>
          <w:rFonts w:ascii="Times New Roman" w:hAnsi="Times New Roman"/>
        </w:rPr>
      </w:pPr>
    </w:p>
    <w:p w14:paraId="279E51FC" w14:textId="77777777" w:rsidR="00887080" w:rsidRDefault="00887080">
      <w:pPr>
        <w:pStyle w:val="Tables"/>
        <w:rPr>
          <w:rStyle w:val="Bibliography1"/>
          <w:rFonts w:ascii="Times New Roman" w:hAnsi="Times New Roman"/>
        </w:rPr>
      </w:pPr>
    </w:p>
    <w:p w14:paraId="7FBC0A4F" w14:textId="77777777" w:rsidR="00887080" w:rsidRDefault="00887080">
      <w:pPr>
        <w:pStyle w:val="Tables"/>
        <w:rPr>
          <w:rStyle w:val="Bibliography1"/>
          <w:rFonts w:ascii="Times New Roman" w:hAnsi="Times New Roman"/>
        </w:rPr>
      </w:pPr>
    </w:p>
    <w:p w14:paraId="6BE469C3" w14:textId="77777777" w:rsidR="00887080" w:rsidRDefault="00887080">
      <w:pPr>
        <w:pStyle w:val="Tables"/>
        <w:rPr>
          <w:rStyle w:val="Bibliography1"/>
          <w:rFonts w:ascii="Times New Roman" w:hAnsi="Times New Roman"/>
        </w:rPr>
      </w:pPr>
    </w:p>
    <w:p w14:paraId="34BA61CA" w14:textId="77777777" w:rsidR="00887080" w:rsidRDefault="00887080">
      <w:pPr>
        <w:pStyle w:val="Tables"/>
        <w:rPr>
          <w:rStyle w:val="Bibliography1"/>
          <w:rFonts w:ascii="Times New Roman" w:hAnsi="Times New Roman"/>
        </w:rPr>
      </w:pPr>
    </w:p>
    <w:p w14:paraId="6D465746" w14:textId="77777777" w:rsidR="00887080" w:rsidRDefault="00887080">
      <w:pPr>
        <w:pStyle w:val="Tables"/>
        <w:rPr>
          <w:rStyle w:val="Bibliography1"/>
          <w:rFonts w:ascii="Times New Roman" w:hAnsi="Times New Roman"/>
        </w:rPr>
      </w:pPr>
    </w:p>
    <w:p w14:paraId="3E8F10EA" w14:textId="77777777" w:rsidR="00887080" w:rsidRDefault="00887080">
      <w:pPr>
        <w:pStyle w:val="Tables"/>
        <w:rPr>
          <w:rStyle w:val="Bibliography1"/>
          <w:rFonts w:ascii="Times New Roman" w:hAnsi="Times New Roman"/>
        </w:rPr>
      </w:pPr>
    </w:p>
    <w:p w14:paraId="1188BDD9" w14:textId="77777777" w:rsidR="00887080" w:rsidRDefault="00887080">
      <w:pPr>
        <w:pStyle w:val="Tables"/>
        <w:rPr>
          <w:rStyle w:val="Bibliography1"/>
          <w:rFonts w:ascii="Times New Roman" w:hAnsi="Times New Roman"/>
        </w:rPr>
      </w:pPr>
    </w:p>
    <w:p w14:paraId="45E7E355" w14:textId="77777777" w:rsidR="00887080" w:rsidRDefault="00887080">
      <w:pPr>
        <w:pStyle w:val="Tables"/>
        <w:rPr>
          <w:rStyle w:val="Bibliography1"/>
          <w:rFonts w:ascii="Times New Roman" w:hAnsi="Times New Roman"/>
        </w:rPr>
      </w:pPr>
    </w:p>
    <w:p w14:paraId="6C0901E0" w14:textId="77777777" w:rsidR="00887080" w:rsidRDefault="00887080">
      <w:pPr>
        <w:pStyle w:val="Tables"/>
        <w:rPr>
          <w:rStyle w:val="Bibliography1"/>
          <w:rFonts w:ascii="Times New Roman" w:hAnsi="Times New Roman"/>
        </w:rPr>
      </w:pPr>
    </w:p>
    <w:p w14:paraId="3099F1F3" w14:textId="77777777" w:rsidR="00887080" w:rsidRDefault="00887080">
      <w:pPr>
        <w:pStyle w:val="Tables"/>
        <w:rPr>
          <w:rStyle w:val="Bibliography1"/>
          <w:rFonts w:ascii="Times New Roman" w:hAnsi="Times New Roman"/>
        </w:rPr>
      </w:pPr>
    </w:p>
    <w:p w14:paraId="1CE3CF9F" w14:textId="77777777" w:rsidR="00887080" w:rsidRDefault="00887080">
      <w:pPr>
        <w:pStyle w:val="Tables"/>
        <w:rPr>
          <w:rStyle w:val="Bibliography1"/>
          <w:rFonts w:ascii="Times New Roman" w:hAnsi="Times New Roman"/>
        </w:rPr>
      </w:pPr>
    </w:p>
    <w:p w14:paraId="6AA0C028" w14:textId="77777777" w:rsidR="00887080" w:rsidRDefault="00887080">
      <w:pPr>
        <w:pStyle w:val="Tables"/>
        <w:rPr>
          <w:rStyle w:val="Bibliography1"/>
          <w:rFonts w:ascii="Times New Roman" w:hAnsi="Times New Roman"/>
        </w:rPr>
      </w:pPr>
    </w:p>
    <w:p w14:paraId="33F89D9E" w14:textId="77777777" w:rsidR="00887080" w:rsidRDefault="00887080">
      <w:pPr>
        <w:pStyle w:val="Tables"/>
        <w:rPr>
          <w:rStyle w:val="Bibliography1"/>
          <w:rFonts w:ascii="Times New Roman" w:hAnsi="Times New Roman"/>
        </w:rPr>
      </w:pPr>
    </w:p>
    <w:p w14:paraId="63C37D21" w14:textId="77777777" w:rsidR="00887080" w:rsidRDefault="00887080">
      <w:pPr>
        <w:pStyle w:val="Tables"/>
        <w:rPr>
          <w:rStyle w:val="Bibliography1"/>
          <w:rFonts w:ascii="Times New Roman" w:hAnsi="Times New Roman"/>
        </w:rPr>
      </w:pPr>
    </w:p>
    <w:p w14:paraId="5DA446CF" w14:textId="77777777" w:rsidR="00887080" w:rsidRDefault="00887080">
      <w:pPr>
        <w:pStyle w:val="Tables"/>
        <w:rPr>
          <w:rStyle w:val="Bibliography1"/>
          <w:rFonts w:ascii="Times New Roman" w:hAnsi="Times New Roman"/>
        </w:rPr>
      </w:pPr>
    </w:p>
    <w:p w14:paraId="023D5BA7" w14:textId="77777777" w:rsidR="000C29C8" w:rsidRDefault="000C29C8">
      <w:pPr>
        <w:pStyle w:val="Tables"/>
        <w:rPr>
          <w:rStyle w:val="Bibliography1"/>
          <w:rFonts w:ascii="Times New Roman" w:hAnsi="Times New Roman"/>
        </w:rPr>
      </w:pPr>
    </w:p>
    <w:p w14:paraId="06F1D117" w14:textId="77777777" w:rsidR="000C29C8" w:rsidRDefault="000C29C8">
      <w:pPr>
        <w:pStyle w:val="Tables"/>
        <w:rPr>
          <w:rStyle w:val="Bibliography1"/>
          <w:rFonts w:ascii="Times New Roman" w:hAnsi="Times New Roman"/>
        </w:rPr>
      </w:pPr>
    </w:p>
    <w:p w14:paraId="05EF1469" w14:textId="77777777" w:rsidR="000C29C8" w:rsidRDefault="000C29C8">
      <w:pPr>
        <w:pStyle w:val="Tables"/>
        <w:rPr>
          <w:rStyle w:val="Bibliography1"/>
          <w:rFonts w:ascii="Times New Roman" w:hAnsi="Times New Roman"/>
        </w:rPr>
      </w:pPr>
    </w:p>
    <w:p w14:paraId="3FEEBB54" w14:textId="77777777" w:rsidR="00EA2903" w:rsidRDefault="00EA2903">
      <w:pPr>
        <w:pStyle w:val="Tables"/>
        <w:rPr>
          <w:rStyle w:val="Bibliography1"/>
          <w:rFonts w:ascii="Times New Roman" w:hAnsi="Times New Roman"/>
        </w:rPr>
      </w:pPr>
      <w:r>
        <w:rPr>
          <w:rStyle w:val="Bibliography1"/>
          <w:rFonts w:ascii="Times New Roman" w:hAnsi="Times New Roman"/>
        </w:rPr>
        <w:t>END OF DOCUMENT</w:t>
      </w:r>
    </w:p>
    <w:sectPr w:rsidR="00EA2903">
      <w:headerReference w:type="even" r:id="rId10"/>
      <w:headerReference w:type="default" r:id="rId11"/>
      <w:footerReference w:type="even" r:id="rId12"/>
      <w:footerReference w:type="default" r:id="rId13"/>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B35D" w14:textId="77777777" w:rsidR="001D52FD" w:rsidRDefault="001D52FD">
      <w:pPr>
        <w:spacing w:line="20" w:lineRule="exact"/>
      </w:pPr>
    </w:p>
    <w:p w14:paraId="676DE839" w14:textId="77777777" w:rsidR="001D52FD" w:rsidRDefault="001D52FD"/>
    <w:p w14:paraId="7E72D30E" w14:textId="77777777" w:rsidR="001D52FD" w:rsidRDefault="001D52FD" w:rsidP="004E462A"/>
    <w:p w14:paraId="1617C610" w14:textId="77777777" w:rsidR="001D52FD" w:rsidRDefault="001D52FD" w:rsidP="00436189"/>
    <w:p w14:paraId="2915FE99" w14:textId="77777777" w:rsidR="001D52FD" w:rsidRDefault="001D52FD" w:rsidP="000C68A9"/>
    <w:p w14:paraId="4BD5028E" w14:textId="77777777" w:rsidR="001D52FD" w:rsidRDefault="001D52FD"/>
    <w:p w14:paraId="45CFECA9" w14:textId="77777777" w:rsidR="001D52FD" w:rsidRDefault="001D52FD"/>
    <w:p w14:paraId="54B6D886" w14:textId="77777777" w:rsidR="001D52FD" w:rsidRDefault="001D52FD"/>
    <w:p w14:paraId="059D7150" w14:textId="77777777" w:rsidR="001D52FD" w:rsidRDefault="001D52FD" w:rsidP="00FA3DB4"/>
  </w:endnote>
  <w:endnote w:type="continuationSeparator" w:id="0">
    <w:p w14:paraId="10F0CC8F" w14:textId="77777777" w:rsidR="001D52FD" w:rsidRDefault="001D52FD">
      <w:r>
        <w:t xml:space="preserve"> </w:t>
      </w:r>
    </w:p>
    <w:p w14:paraId="00E44166" w14:textId="77777777" w:rsidR="001D52FD" w:rsidRDefault="001D52FD"/>
    <w:p w14:paraId="4FADA96A" w14:textId="77777777" w:rsidR="001D52FD" w:rsidRDefault="001D52FD" w:rsidP="004E462A"/>
    <w:p w14:paraId="54492CA9" w14:textId="77777777" w:rsidR="001D52FD" w:rsidRDefault="001D52FD" w:rsidP="00436189"/>
    <w:p w14:paraId="16433CF1" w14:textId="77777777" w:rsidR="001D52FD" w:rsidRDefault="001D52FD" w:rsidP="000C68A9"/>
    <w:p w14:paraId="2C85B275" w14:textId="77777777" w:rsidR="001D52FD" w:rsidRDefault="001D52FD"/>
    <w:p w14:paraId="201C023B" w14:textId="77777777" w:rsidR="001D52FD" w:rsidRDefault="001D52FD"/>
    <w:p w14:paraId="6D8E4F19" w14:textId="77777777" w:rsidR="001D52FD" w:rsidRDefault="001D52FD"/>
    <w:p w14:paraId="077D5EBB" w14:textId="77777777" w:rsidR="001D52FD" w:rsidRDefault="001D52FD" w:rsidP="00FA3DB4"/>
  </w:endnote>
  <w:endnote w:type="continuationNotice" w:id="1">
    <w:p w14:paraId="1865F779" w14:textId="77777777" w:rsidR="001D52FD" w:rsidRDefault="001D52FD">
      <w:r>
        <w:t xml:space="preserve"> </w:t>
      </w:r>
    </w:p>
    <w:p w14:paraId="1AD38E0A" w14:textId="77777777" w:rsidR="001D52FD" w:rsidRDefault="001D52FD"/>
    <w:p w14:paraId="40FCC822" w14:textId="77777777" w:rsidR="001D52FD" w:rsidRDefault="001D52FD" w:rsidP="004E462A"/>
    <w:p w14:paraId="3C96AA87" w14:textId="77777777" w:rsidR="001D52FD" w:rsidRDefault="001D52FD" w:rsidP="00436189"/>
    <w:p w14:paraId="7B18BF47" w14:textId="77777777" w:rsidR="001D52FD" w:rsidRDefault="001D52FD" w:rsidP="000C68A9"/>
    <w:p w14:paraId="7F6EF682" w14:textId="77777777" w:rsidR="001D52FD" w:rsidRDefault="001D52FD"/>
    <w:p w14:paraId="5EF3D2D5" w14:textId="77777777" w:rsidR="001D52FD" w:rsidRDefault="001D52FD"/>
    <w:p w14:paraId="4AEC2E17" w14:textId="77777777" w:rsidR="001D52FD" w:rsidRDefault="001D52FD"/>
    <w:p w14:paraId="61B0F3BB" w14:textId="77777777" w:rsidR="001D52FD" w:rsidRDefault="001D52FD" w:rsidP="00FA3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D436" w14:textId="77777777" w:rsidR="007C348C" w:rsidRDefault="007C348C">
    <w:pPr>
      <w:pStyle w:val="Footer"/>
    </w:pPr>
  </w:p>
  <w:p w14:paraId="7E67EC63" w14:textId="77777777" w:rsidR="007C348C" w:rsidRDefault="007C348C"/>
  <w:p w14:paraId="73E48AD2" w14:textId="77777777" w:rsidR="007C348C" w:rsidRDefault="007C348C" w:rsidP="006531F9"/>
  <w:p w14:paraId="21AE9A0B" w14:textId="77777777" w:rsidR="007C348C" w:rsidRDefault="007C348C" w:rsidP="00461811"/>
  <w:p w14:paraId="4258664C" w14:textId="77777777" w:rsidR="007C348C" w:rsidRDefault="007C348C" w:rsidP="00461811"/>
  <w:p w14:paraId="54594454" w14:textId="77777777" w:rsidR="007C348C" w:rsidRDefault="007C348C" w:rsidP="00FA3D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58E" w14:textId="77777777" w:rsidR="007C348C" w:rsidRDefault="007C348C">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8E5F4D">
      <w:rPr>
        <w:noProof/>
        <w:snapToGrid w:val="0"/>
      </w:rPr>
      <w:t>16</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8E5F4D">
      <w:rPr>
        <w:noProof/>
        <w:snapToGrid w:val="0"/>
      </w:rPr>
      <w:t>23</w:t>
    </w:r>
    <w:r>
      <w:rPr>
        <w:snapToGrid w:val="0"/>
        <w:lang w:eastAsia="en-US"/>
      </w:rPr>
      <w:fldChar w:fldCharType="end"/>
    </w:r>
    <w:r>
      <w:rPr>
        <w:snapToGrid w:val="0"/>
        <w:lang w:eastAsia="en-US"/>
      </w:rPr>
      <w:t xml:space="preserve"> </w:t>
    </w:r>
  </w:p>
  <w:p w14:paraId="1954C9BC" w14:textId="77777777" w:rsidR="007C348C" w:rsidRPr="008008EB" w:rsidRDefault="007C348C">
    <w:pPr>
      <w:pStyle w:val="Footer"/>
      <w:pBdr>
        <w:top w:val="single" w:sz="4" w:space="1" w:color="auto"/>
      </w:pBdr>
      <w:shd w:val="clear" w:color="auto" w:fill="FFFFFF"/>
      <w:tabs>
        <w:tab w:val="clear" w:pos="4153"/>
        <w:tab w:val="clear" w:pos="8306"/>
        <w:tab w:val="center" w:pos="4536"/>
        <w:tab w:val="right" w:pos="15451"/>
      </w:tabs>
    </w:pPr>
    <w:r w:rsidRPr="0006496E">
      <w:t xml:space="preserve">Ver </w:t>
    </w:r>
    <w:r w:rsidRPr="00403B1C">
      <w:t xml:space="preserve">1 </w:t>
    </w:r>
    <w:r w:rsidRPr="008008EB">
      <w:t xml:space="preserve">Rev </w:t>
    </w:r>
    <w:r w:rsidR="00D67CD1">
      <w:t>2</w:t>
    </w:r>
    <w:r w:rsidRPr="008008EB">
      <w:tab/>
    </w:r>
  </w:p>
  <w:p w14:paraId="64CC0045" w14:textId="77777777" w:rsidR="007C348C" w:rsidRPr="00963076" w:rsidRDefault="007C348C" w:rsidP="00963076">
    <w:pPr>
      <w:jc w:val="center"/>
      <w:rPr>
        <w:sz w:val="16"/>
        <w:szCs w:val="16"/>
      </w:rPr>
    </w:pPr>
    <w:r w:rsidRPr="008008EB">
      <w:rPr>
        <w:rFonts w:ascii="Times New Roman" w:hAnsi="Times New Roman"/>
        <w:sz w:val="16"/>
        <w:szCs w:val="16"/>
      </w:rPr>
      <w:t>© Copyright Water Corporation 2011-20</w:t>
    </w:r>
    <w:r w:rsidR="00D67CD1">
      <w:rPr>
        <w:rFonts w:ascii="Times New Roman" w:hAnsi="Times New Roman"/>
        <w:sz w:val="16"/>
        <w:szCs w:val="16"/>
      </w:rPr>
      <w:t>22</w:t>
    </w:r>
  </w:p>
  <w:p w14:paraId="01334225" w14:textId="77777777" w:rsidR="007C348C" w:rsidRDefault="007C348C" w:rsidP="00FA3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8774" w14:textId="77777777" w:rsidR="001D52FD" w:rsidRDefault="001D52FD">
      <w:r>
        <w:separator/>
      </w:r>
    </w:p>
    <w:p w14:paraId="0B256AF3" w14:textId="77777777" w:rsidR="001D52FD" w:rsidRDefault="001D52FD"/>
    <w:p w14:paraId="35849EDB" w14:textId="77777777" w:rsidR="001D52FD" w:rsidRDefault="001D52FD" w:rsidP="004E462A"/>
    <w:p w14:paraId="3BCF0256" w14:textId="77777777" w:rsidR="001D52FD" w:rsidRDefault="001D52FD" w:rsidP="00436189"/>
    <w:p w14:paraId="0F9981B9" w14:textId="77777777" w:rsidR="001D52FD" w:rsidRDefault="001D52FD" w:rsidP="000C68A9"/>
    <w:p w14:paraId="0F125FF1" w14:textId="77777777" w:rsidR="001D52FD" w:rsidRDefault="001D52FD"/>
    <w:p w14:paraId="4EF749D6" w14:textId="77777777" w:rsidR="001D52FD" w:rsidRDefault="001D52FD"/>
    <w:p w14:paraId="7FD873CD" w14:textId="77777777" w:rsidR="001D52FD" w:rsidRDefault="001D52FD"/>
    <w:p w14:paraId="2DDF703E" w14:textId="77777777" w:rsidR="001D52FD" w:rsidRDefault="001D52FD" w:rsidP="00FA3DB4"/>
  </w:footnote>
  <w:footnote w:type="continuationSeparator" w:id="0">
    <w:p w14:paraId="41FF2F1A" w14:textId="77777777" w:rsidR="001D52FD" w:rsidRDefault="001D52FD">
      <w:r>
        <w:continuationSeparator/>
      </w:r>
    </w:p>
    <w:p w14:paraId="75BEC219" w14:textId="77777777" w:rsidR="001D52FD" w:rsidRDefault="001D52FD"/>
    <w:p w14:paraId="32292820" w14:textId="77777777" w:rsidR="001D52FD" w:rsidRDefault="001D52FD" w:rsidP="004E462A"/>
    <w:p w14:paraId="6FF534F4" w14:textId="77777777" w:rsidR="001D52FD" w:rsidRDefault="001D52FD" w:rsidP="00436189"/>
    <w:p w14:paraId="2CFD72F9" w14:textId="77777777" w:rsidR="001D52FD" w:rsidRDefault="001D52FD" w:rsidP="000C68A9"/>
    <w:p w14:paraId="12307787" w14:textId="77777777" w:rsidR="001D52FD" w:rsidRDefault="001D52FD"/>
    <w:p w14:paraId="68662AF1" w14:textId="77777777" w:rsidR="001D52FD" w:rsidRDefault="001D52FD"/>
    <w:p w14:paraId="328A4288" w14:textId="77777777" w:rsidR="001D52FD" w:rsidRDefault="001D52FD"/>
    <w:p w14:paraId="7D273338" w14:textId="77777777" w:rsidR="001D52FD" w:rsidRDefault="001D52FD" w:rsidP="00FA3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B0BA" w14:textId="77777777" w:rsidR="007C348C" w:rsidRDefault="007C348C">
    <w:pPr>
      <w:pStyle w:val="Header"/>
    </w:pPr>
  </w:p>
  <w:p w14:paraId="3950AD28" w14:textId="77777777" w:rsidR="007C348C" w:rsidRDefault="007C348C"/>
  <w:p w14:paraId="670FAC59" w14:textId="77777777" w:rsidR="007C348C" w:rsidRDefault="007C348C" w:rsidP="006531F9"/>
  <w:p w14:paraId="5F53C3D9" w14:textId="77777777" w:rsidR="007C348C" w:rsidRDefault="007C348C" w:rsidP="007C348C"/>
  <w:p w14:paraId="2B8D3CCA" w14:textId="77777777" w:rsidR="007C348C" w:rsidRDefault="007C348C" w:rsidP="007C348C"/>
  <w:p w14:paraId="6461ECDE" w14:textId="77777777" w:rsidR="007C348C" w:rsidRDefault="007C348C" w:rsidP="00FA3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6B3A" w14:textId="77777777" w:rsidR="007C348C" w:rsidRDefault="000D7641">
    <w:pPr>
      <w:pStyle w:val="Header"/>
      <w:tabs>
        <w:tab w:val="clear" w:pos="4153"/>
      </w:tabs>
      <w:rPr>
        <w:b/>
        <w:sz w:val="16"/>
      </w:rPr>
    </w:pPr>
    <w:r>
      <w:rPr>
        <w:noProof/>
        <w:sz w:val="16"/>
      </w:rPr>
      <w:object w:dxaOrig="1440" w:dyaOrig="1440" w14:anchorId="002A8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2049" DrawAspect="Content" ObjectID="_1729077329" r:id="rId2"/>
      </w:object>
    </w:r>
    <w:r w:rsidR="007C348C">
      <w:rPr>
        <w:b/>
        <w:sz w:val="16"/>
      </w:rPr>
      <w:t>Design Standard No. DS 26-39</w:t>
    </w:r>
  </w:p>
  <w:p w14:paraId="2065402D" w14:textId="77777777" w:rsidR="007C348C" w:rsidRPr="003C6E8C" w:rsidRDefault="007C348C">
    <w:pPr>
      <w:pStyle w:val="Header"/>
      <w:pBdr>
        <w:bottom w:val="single" w:sz="4" w:space="1" w:color="auto"/>
      </w:pBdr>
      <w:tabs>
        <w:tab w:val="clear" w:pos="4153"/>
      </w:tabs>
      <w:rPr>
        <w:b/>
        <w:sz w:val="16"/>
      </w:rPr>
    </w:pPr>
    <w:r w:rsidRPr="008008EB">
      <w:rPr>
        <w:b/>
        <w:sz w:val="16"/>
      </w:rPr>
      <w:t>Type Specification for Conventional Low Voltage Power Factor Correction Assembly</w:t>
    </w:r>
  </w:p>
  <w:p w14:paraId="675BC959" w14:textId="77777777" w:rsidR="007C348C" w:rsidRDefault="007C348C" w:rsidP="008008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01DB4CD9"/>
    <w:multiLevelType w:val="hybridMultilevel"/>
    <w:tmpl w:val="2056D014"/>
    <w:lvl w:ilvl="0" w:tplc="DD84D61A">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 w15:restartNumberingAfterBreak="0">
    <w:nsid w:val="03BA3773"/>
    <w:multiLevelType w:val="hybridMultilevel"/>
    <w:tmpl w:val="E236EACC"/>
    <w:lvl w:ilvl="0" w:tplc="20EEA04A">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 w15:restartNumberingAfterBreak="0">
    <w:nsid w:val="09106839"/>
    <w:multiLevelType w:val="hybridMultilevel"/>
    <w:tmpl w:val="0A387450"/>
    <w:lvl w:ilvl="0" w:tplc="C212B8B8">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 w15:restartNumberingAfterBreak="0">
    <w:nsid w:val="09ED6ECC"/>
    <w:multiLevelType w:val="hybridMultilevel"/>
    <w:tmpl w:val="BBC4FA8A"/>
    <w:lvl w:ilvl="0" w:tplc="21A2853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5" w15:restartNumberingAfterBreak="0">
    <w:nsid w:val="12674055"/>
    <w:multiLevelType w:val="hybridMultilevel"/>
    <w:tmpl w:val="F5AEBA4A"/>
    <w:lvl w:ilvl="0" w:tplc="F33245D8">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6" w15:restartNumberingAfterBreak="0">
    <w:nsid w:val="137C42A1"/>
    <w:multiLevelType w:val="hybridMultilevel"/>
    <w:tmpl w:val="5D34FBEA"/>
    <w:lvl w:ilvl="0" w:tplc="B76AF9B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A670E2D"/>
    <w:multiLevelType w:val="multilevel"/>
    <w:tmpl w:val="F6ACE5BC"/>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8" w15:restartNumberingAfterBreak="0">
    <w:nsid w:val="1DBA2311"/>
    <w:multiLevelType w:val="hybridMultilevel"/>
    <w:tmpl w:val="46827258"/>
    <w:lvl w:ilvl="0" w:tplc="A41C2D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DE76371"/>
    <w:multiLevelType w:val="hybridMultilevel"/>
    <w:tmpl w:val="26B8AD5C"/>
    <w:lvl w:ilvl="0" w:tplc="83B6514C">
      <w:start w:val="1"/>
      <w:numFmt w:val="lowerLetter"/>
      <w:lvlText w:val="(%1)"/>
      <w:lvlJc w:val="left"/>
      <w:pPr>
        <w:tabs>
          <w:tab w:val="num" w:pos="2049"/>
        </w:tabs>
        <w:ind w:left="2049" w:hanging="555"/>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0" w15:restartNumberingAfterBreak="0">
    <w:nsid w:val="1EF97476"/>
    <w:multiLevelType w:val="hybridMultilevel"/>
    <w:tmpl w:val="036239E4"/>
    <w:lvl w:ilvl="0" w:tplc="A792318A">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1" w15:restartNumberingAfterBreak="0">
    <w:nsid w:val="205E621F"/>
    <w:multiLevelType w:val="hybridMultilevel"/>
    <w:tmpl w:val="9E40A760"/>
    <w:lvl w:ilvl="0" w:tplc="C756B1CE">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2" w15:restartNumberingAfterBreak="0">
    <w:nsid w:val="21DC209B"/>
    <w:multiLevelType w:val="hybridMultilevel"/>
    <w:tmpl w:val="1D4C443C"/>
    <w:lvl w:ilvl="0" w:tplc="24A2AB2A">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3"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14" w15:restartNumberingAfterBreak="0">
    <w:nsid w:val="25F01CE2"/>
    <w:multiLevelType w:val="hybridMultilevel"/>
    <w:tmpl w:val="E182E1E2"/>
    <w:lvl w:ilvl="0" w:tplc="21A2853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5" w15:restartNumberingAfterBreak="0">
    <w:nsid w:val="26DB65B9"/>
    <w:multiLevelType w:val="hybridMultilevel"/>
    <w:tmpl w:val="C2A02D1E"/>
    <w:lvl w:ilvl="0" w:tplc="77D0DE4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7" w15:restartNumberingAfterBreak="0">
    <w:nsid w:val="29623F22"/>
    <w:multiLevelType w:val="hybridMultilevel"/>
    <w:tmpl w:val="A782A0A0"/>
    <w:lvl w:ilvl="0" w:tplc="60C252B0">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8"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9"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0"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807E91"/>
    <w:multiLevelType w:val="multilevel"/>
    <w:tmpl w:val="582C0BCC"/>
    <w:lvl w:ilvl="0">
      <w:start w:val="12"/>
      <w:numFmt w:val="decimal"/>
      <w:lvlText w:val="%1."/>
      <w:lvlJc w:val="left"/>
      <w:pPr>
        <w:tabs>
          <w:tab w:val="num" w:pos="1134"/>
        </w:tabs>
        <w:ind w:left="1134" w:hanging="1134"/>
      </w:pPr>
      <w:rPr>
        <w:rFonts w:hint="default"/>
      </w:rPr>
    </w:lvl>
    <w:lvl w:ilvl="1">
      <w:start w:val="2"/>
      <w:numFmt w:val="decimal"/>
      <w:lvlText w:val="%1.%2"/>
      <w:lvlJc w:val="left"/>
      <w:pPr>
        <w:tabs>
          <w:tab w:val="num" w:pos="1560"/>
        </w:tabs>
        <w:ind w:left="1560"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2" w15:restartNumberingAfterBreak="0">
    <w:nsid w:val="3A2D0E68"/>
    <w:multiLevelType w:val="hybridMultilevel"/>
    <w:tmpl w:val="9F004DB4"/>
    <w:lvl w:ilvl="0" w:tplc="E23CAF76">
      <w:start w:val="1"/>
      <w:numFmt w:val="bullet"/>
      <w:lvlText w:val=""/>
      <w:lvlJc w:val="left"/>
      <w:pPr>
        <w:tabs>
          <w:tab w:val="num" w:pos="1494"/>
        </w:tabs>
        <w:ind w:left="1494" w:hanging="360"/>
      </w:pPr>
      <w:rPr>
        <w:rFonts w:ascii="Symbol" w:hAnsi="Symbol" w:hint="default"/>
      </w:rPr>
    </w:lvl>
    <w:lvl w:ilvl="1" w:tplc="CF14E8C8" w:tentative="1">
      <w:start w:val="1"/>
      <w:numFmt w:val="bullet"/>
      <w:lvlText w:val="o"/>
      <w:lvlJc w:val="left"/>
      <w:pPr>
        <w:tabs>
          <w:tab w:val="num" w:pos="2214"/>
        </w:tabs>
        <w:ind w:left="2214" w:hanging="360"/>
      </w:pPr>
      <w:rPr>
        <w:rFonts w:ascii="Courier New" w:hAnsi="Courier New" w:cs="Courier New" w:hint="default"/>
      </w:rPr>
    </w:lvl>
    <w:lvl w:ilvl="2" w:tplc="F384917C" w:tentative="1">
      <w:start w:val="1"/>
      <w:numFmt w:val="bullet"/>
      <w:lvlText w:val=""/>
      <w:lvlJc w:val="left"/>
      <w:pPr>
        <w:tabs>
          <w:tab w:val="num" w:pos="2934"/>
        </w:tabs>
        <w:ind w:left="2934" w:hanging="360"/>
      </w:pPr>
      <w:rPr>
        <w:rFonts w:ascii="Wingdings" w:hAnsi="Wingdings" w:hint="default"/>
      </w:rPr>
    </w:lvl>
    <w:lvl w:ilvl="3" w:tplc="C2E8E8EC" w:tentative="1">
      <w:start w:val="1"/>
      <w:numFmt w:val="bullet"/>
      <w:lvlText w:val=""/>
      <w:lvlJc w:val="left"/>
      <w:pPr>
        <w:tabs>
          <w:tab w:val="num" w:pos="3654"/>
        </w:tabs>
        <w:ind w:left="3654" w:hanging="360"/>
      </w:pPr>
      <w:rPr>
        <w:rFonts w:ascii="Symbol" w:hAnsi="Symbol" w:hint="default"/>
      </w:rPr>
    </w:lvl>
    <w:lvl w:ilvl="4" w:tplc="4A76F33C" w:tentative="1">
      <w:start w:val="1"/>
      <w:numFmt w:val="bullet"/>
      <w:lvlText w:val="o"/>
      <w:lvlJc w:val="left"/>
      <w:pPr>
        <w:tabs>
          <w:tab w:val="num" w:pos="4374"/>
        </w:tabs>
        <w:ind w:left="4374" w:hanging="360"/>
      </w:pPr>
      <w:rPr>
        <w:rFonts w:ascii="Courier New" w:hAnsi="Courier New" w:cs="Courier New" w:hint="default"/>
      </w:rPr>
    </w:lvl>
    <w:lvl w:ilvl="5" w:tplc="02F60BCE" w:tentative="1">
      <w:start w:val="1"/>
      <w:numFmt w:val="bullet"/>
      <w:lvlText w:val=""/>
      <w:lvlJc w:val="left"/>
      <w:pPr>
        <w:tabs>
          <w:tab w:val="num" w:pos="5094"/>
        </w:tabs>
        <w:ind w:left="5094" w:hanging="360"/>
      </w:pPr>
      <w:rPr>
        <w:rFonts w:ascii="Wingdings" w:hAnsi="Wingdings" w:hint="default"/>
      </w:rPr>
    </w:lvl>
    <w:lvl w:ilvl="6" w:tplc="45E286D4" w:tentative="1">
      <w:start w:val="1"/>
      <w:numFmt w:val="bullet"/>
      <w:lvlText w:val=""/>
      <w:lvlJc w:val="left"/>
      <w:pPr>
        <w:tabs>
          <w:tab w:val="num" w:pos="5814"/>
        </w:tabs>
        <w:ind w:left="5814" w:hanging="360"/>
      </w:pPr>
      <w:rPr>
        <w:rFonts w:ascii="Symbol" w:hAnsi="Symbol" w:hint="default"/>
      </w:rPr>
    </w:lvl>
    <w:lvl w:ilvl="7" w:tplc="0CBCF568" w:tentative="1">
      <w:start w:val="1"/>
      <w:numFmt w:val="bullet"/>
      <w:lvlText w:val="o"/>
      <w:lvlJc w:val="left"/>
      <w:pPr>
        <w:tabs>
          <w:tab w:val="num" w:pos="6534"/>
        </w:tabs>
        <w:ind w:left="6534" w:hanging="360"/>
      </w:pPr>
      <w:rPr>
        <w:rFonts w:ascii="Courier New" w:hAnsi="Courier New" w:cs="Courier New" w:hint="default"/>
      </w:rPr>
    </w:lvl>
    <w:lvl w:ilvl="8" w:tplc="5E5EAA68" w:tentative="1">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3FF90492"/>
    <w:multiLevelType w:val="hybridMultilevel"/>
    <w:tmpl w:val="5D781BC4"/>
    <w:lvl w:ilvl="0" w:tplc="A13AC4D2">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40EB3E19"/>
    <w:multiLevelType w:val="hybridMultilevel"/>
    <w:tmpl w:val="2EB64110"/>
    <w:lvl w:ilvl="0" w:tplc="F33245D8">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5" w15:restartNumberingAfterBreak="0">
    <w:nsid w:val="41A105F8"/>
    <w:multiLevelType w:val="hybridMultilevel"/>
    <w:tmpl w:val="71A40184"/>
    <w:lvl w:ilvl="0" w:tplc="F2288E1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9" w15:restartNumberingAfterBreak="0">
    <w:nsid w:val="46D0617E"/>
    <w:multiLevelType w:val="hybridMultilevel"/>
    <w:tmpl w:val="10A288B8"/>
    <w:lvl w:ilvl="0" w:tplc="AAAC2F62">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4FB35532"/>
    <w:multiLevelType w:val="hybridMultilevel"/>
    <w:tmpl w:val="D1B47250"/>
    <w:lvl w:ilvl="0" w:tplc="1FB6EF2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2" w15:restartNumberingAfterBreak="0">
    <w:nsid w:val="51626394"/>
    <w:multiLevelType w:val="hybridMultilevel"/>
    <w:tmpl w:val="BBC4FA8A"/>
    <w:lvl w:ilvl="0" w:tplc="21A2853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3" w15:restartNumberingAfterBreak="0">
    <w:nsid w:val="55B01B3D"/>
    <w:multiLevelType w:val="hybridMultilevel"/>
    <w:tmpl w:val="3DB47D5E"/>
    <w:lvl w:ilvl="0" w:tplc="5B9A7D7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56216530"/>
    <w:multiLevelType w:val="hybridMultilevel"/>
    <w:tmpl w:val="56BA700C"/>
    <w:lvl w:ilvl="0" w:tplc="D43CA1B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5" w15:restartNumberingAfterBreak="0">
    <w:nsid w:val="57214EC1"/>
    <w:multiLevelType w:val="hybridMultilevel"/>
    <w:tmpl w:val="2EB64110"/>
    <w:lvl w:ilvl="0" w:tplc="F33245D8">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6" w15:restartNumberingAfterBreak="0">
    <w:nsid w:val="59D51400"/>
    <w:multiLevelType w:val="hybridMultilevel"/>
    <w:tmpl w:val="0E9CD916"/>
    <w:lvl w:ilvl="0" w:tplc="E336165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7" w15:restartNumberingAfterBreak="0">
    <w:nsid w:val="5A831347"/>
    <w:multiLevelType w:val="hybridMultilevel"/>
    <w:tmpl w:val="6230354E"/>
    <w:lvl w:ilvl="0" w:tplc="7AA8EBA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5AD01A76"/>
    <w:multiLevelType w:val="hybridMultilevel"/>
    <w:tmpl w:val="7BD64412"/>
    <w:lvl w:ilvl="0" w:tplc="18A4A8F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40" w15:restartNumberingAfterBreak="0">
    <w:nsid w:val="65A24EBD"/>
    <w:multiLevelType w:val="hybridMultilevel"/>
    <w:tmpl w:val="0AB084D8"/>
    <w:lvl w:ilvl="0" w:tplc="83B6514C">
      <w:start w:val="1"/>
      <w:numFmt w:val="lowerLetter"/>
      <w:lvlText w:val="(%1)"/>
      <w:lvlJc w:val="left"/>
      <w:pPr>
        <w:tabs>
          <w:tab w:val="num" w:pos="2049"/>
        </w:tabs>
        <w:ind w:left="2049" w:hanging="555"/>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41" w15:restartNumberingAfterBreak="0">
    <w:nsid w:val="73F67F6C"/>
    <w:multiLevelType w:val="hybridMultilevel"/>
    <w:tmpl w:val="C4BE40B4"/>
    <w:lvl w:ilvl="0" w:tplc="FE82603E">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2" w15:restartNumberingAfterBreak="0">
    <w:nsid w:val="76EE649A"/>
    <w:multiLevelType w:val="hybridMultilevel"/>
    <w:tmpl w:val="06928164"/>
    <w:lvl w:ilvl="0" w:tplc="65CCC4B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15:restartNumberingAfterBreak="0">
    <w:nsid w:val="77566A3E"/>
    <w:multiLevelType w:val="hybridMultilevel"/>
    <w:tmpl w:val="3886BF92"/>
    <w:lvl w:ilvl="0" w:tplc="4CB4EDF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DAA397C"/>
    <w:multiLevelType w:val="hybridMultilevel"/>
    <w:tmpl w:val="F3FA54D0"/>
    <w:lvl w:ilvl="0" w:tplc="6936CC7A">
      <w:start w:val="1"/>
      <w:numFmt w:val="lowerLetter"/>
      <w:lvlText w:val="(%1)"/>
      <w:lvlJc w:val="left"/>
      <w:pPr>
        <w:tabs>
          <w:tab w:val="num" w:pos="1539"/>
        </w:tabs>
        <w:ind w:left="1539" w:hanging="40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5" w15:restartNumberingAfterBreak="0">
    <w:nsid w:val="7ED51680"/>
    <w:multiLevelType w:val="hybridMultilevel"/>
    <w:tmpl w:val="2DE05D42"/>
    <w:lvl w:ilvl="0" w:tplc="0C405D4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abstractNumId w:val="16"/>
  </w:num>
  <w:num w:numId="2">
    <w:abstractNumId w:val="46"/>
  </w:num>
  <w:num w:numId="3">
    <w:abstractNumId w:val="39"/>
  </w:num>
  <w:num w:numId="4">
    <w:abstractNumId w:val="13"/>
  </w:num>
  <w:num w:numId="5">
    <w:abstractNumId w:val="18"/>
  </w:num>
  <w:num w:numId="6">
    <w:abstractNumId w:val="19"/>
  </w:num>
  <w:num w:numId="7">
    <w:abstractNumId w:val="28"/>
  </w:num>
  <w:num w:numId="8">
    <w:abstractNumId w:val="27"/>
  </w:num>
  <w:num w:numId="9">
    <w:abstractNumId w:val="0"/>
  </w:num>
  <w:num w:numId="10">
    <w:abstractNumId w:val="22"/>
  </w:num>
  <w:num w:numId="11">
    <w:abstractNumId w:val="31"/>
  </w:num>
  <w:num w:numId="12">
    <w:abstractNumId w:val="20"/>
  </w:num>
  <w:num w:numId="13">
    <w:abstractNumId w:val="2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44"/>
  </w:num>
  <w:num w:numId="17">
    <w:abstractNumId w:val="6"/>
  </w:num>
  <w:num w:numId="18">
    <w:abstractNumId w:val="23"/>
  </w:num>
  <w:num w:numId="19">
    <w:abstractNumId w:val="29"/>
  </w:num>
  <w:num w:numId="20">
    <w:abstractNumId w:val="15"/>
  </w:num>
  <w:num w:numId="21">
    <w:abstractNumId w:val="43"/>
  </w:num>
  <w:num w:numId="22">
    <w:abstractNumId w:val="33"/>
  </w:num>
  <w:num w:numId="23">
    <w:abstractNumId w:val="38"/>
  </w:num>
  <w:num w:numId="24">
    <w:abstractNumId w:val="42"/>
  </w:num>
  <w:num w:numId="25">
    <w:abstractNumId w:val="8"/>
  </w:num>
  <w:num w:numId="26">
    <w:abstractNumId w:val="30"/>
  </w:num>
  <w:num w:numId="27">
    <w:abstractNumId w:val="37"/>
  </w:num>
  <w:num w:numId="28">
    <w:abstractNumId w:val="45"/>
  </w:num>
  <w:num w:numId="29">
    <w:abstractNumId w:val="4"/>
  </w:num>
  <w:num w:numId="30">
    <w:abstractNumId w:val="34"/>
  </w:num>
  <w:num w:numId="31">
    <w:abstractNumId w:val="3"/>
  </w:num>
  <w:num w:numId="32">
    <w:abstractNumId w:val="17"/>
  </w:num>
  <w:num w:numId="33">
    <w:abstractNumId w:val="36"/>
  </w:num>
  <w:num w:numId="34">
    <w:abstractNumId w:val="1"/>
  </w:num>
  <w:num w:numId="35">
    <w:abstractNumId w:val="11"/>
  </w:num>
  <w:num w:numId="36">
    <w:abstractNumId w:val="41"/>
  </w:num>
  <w:num w:numId="37">
    <w:abstractNumId w:val="5"/>
  </w:num>
  <w:num w:numId="38">
    <w:abstractNumId w:val="10"/>
  </w:num>
  <w:num w:numId="39">
    <w:abstractNumId w:val="2"/>
  </w:num>
  <w:num w:numId="40">
    <w:abstractNumId w:val="40"/>
  </w:num>
  <w:num w:numId="41">
    <w:abstractNumId w:val="7"/>
  </w:num>
  <w:num w:numId="42">
    <w:abstractNumId w:val="16"/>
  </w:num>
  <w:num w:numId="43">
    <w:abstractNumId w:val="9"/>
  </w:num>
  <w:num w:numId="44">
    <w:abstractNumId w:val="32"/>
  </w:num>
  <w:num w:numId="45">
    <w:abstractNumId w:val="14"/>
  </w:num>
  <w:num w:numId="46">
    <w:abstractNumId w:val="16"/>
  </w:num>
  <w:num w:numId="47">
    <w:abstractNumId w:val="35"/>
  </w:num>
  <w:num w:numId="48">
    <w:abstractNumId w:val="16"/>
  </w:num>
  <w:num w:numId="49">
    <w:abstractNumId w:val="16"/>
  </w:num>
  <w:num w:numId="50">
    <w:abstractNumId w:val="24"/>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45C44"/>
    <w:rsid w:val="00051553"/>
    <w:rsid w:val="00057A50"/>
    <w:rsid w:val="0006496E"/>
    <w:rsid w:val="000707FE"/>
    <w:rsid w:val="00077AE9"/>
    <w:rsid w:val="0008398B"/>
    <w:rsid w:val="000871F2"/>
    <w:rsid w:val="000A3D66"/>
    <w:rsid w:val="000A5BBF"/>
    <w:rsid w:val="000B274D"/>
    <w:rsid w:val="000C29C8"/>
    <w:rsid w:val="000C68A9"/>
    <w:rsid w:val="000D7641"/>
    <w:rsid w:val="00115191"/>
    <w:rsid w:val="00125D59"/>
    <w:rsid w:val="00136030"/>
    <w:rsid w:val="00147725"/>
    <w:rsid w:val="00173520"/>
    <w:rsid w:val="00186BFD"/>
    <w:rsid w:val="001879CE"/>
    <w:rsid w:val="001B7BE5"/>
    <w:rsid w:val="001C69A9"/>
    <w:rsid w:val="001D52FD"/>
    <w:rsid w:val="001D64AA"/>
    <w:rsid w:val="001F1530"/>
    <w:rsid w:val="0021433A"/>
    <w:rsid w:val="002219A3"/>
    <w:rsid w:val="0022322A"/>
    <w:rsid w:val="002249B9"/>
    <w:rsid w:val="00225DCE"/>
    <w:rsid w:val="00231FA9"/>
    <w:rsid w:val="002321B0"/>
    <w:rsid w:val="00232578"/>
    <w:rsid w:val="00264D95"/>
    <w:rsid w:val="00275009"/>
    <w:rsid w:val="00280D94"/>
    <w:rsid w:val="00291828"/>
    <w:rsid w:val="00297111"/>
    <w:rsid w:val="002A16CA"/>
    <w:rsid w:val="002A6615"/>
    <w:rsid w:val="002A7C92"/>
    <w:rsid w:val="002B0299"/>
    <w:rsid w:val="002D5ED4"/>
    <w:rsid w:val="002E7F78"/>
    <w:rsid w:val="002F254B"/>
    <w:rsid w:val="00317A81"/>
    <w:rsid w:val="00321697"/>
    <w:rsid w:val="00347F64"/>
    <w:rsid w:val="00355597"/>
    <w:rsid w:val="00360465"/>
    <w:rsid w:val="00360C2B"/>
    <w:rsid w:val="00370831"/>
    <w:rsid w:val="0037240C"/>
    <w:rsid w:val="00374AC6"/>
    <w:rsid w:val="00384282"/>
    <w:rsid w:val="00385A5C"/>
    <w:rsid w:val="003910BB"/>
    <w:rsid w:val="003949A6"/>
    <w:rsid w:val="003969D7"/>
    <w:rsid w:val="003A20B0"/>
    <w:rsid w:val="003A26AB"/>
    <w:rsid w:val="003B30B6"/>
    <w:rsid w:val="003B7E1D"/>
    <w:rsid w:val="003C1B85"/>
    <w:rsid w:val="003C2F86"/>
    <w:rsid w:val="003C6E8C"/>
    <w:rsid w:val="003D4937"/>
    <w:rsid w:val="00403B1C"/>
    <w:rsid w:val="0041778E"/>
    <w:rsid w:val="004274F8"/>
    <w:rsid w:val="00431287"/>
    <w:rsid w:val="00436189"/>
    <w:rsid w:val="0044238F"/>
    <w:rsid w:val="0045123B"/>
    <w:rsid w:val="00461811"/>
    <w:rsid w:val="0046698E"/>
    <w:rsid w:val="0046788F"/>
    <w:rsid w:val="004751B6"/>
    <w:rsid w:val="004C7159"/>
    <w:rsid w:val="004E462A"/>
    <w:rsid w:val="004E46CB"/>
    <w:rsid w:val="00512B8A"/>
    <w:rsid w:val="00514704"/>
    <w:rsid w:val="00514AF2"/>
    <w:rsid w:val="00534DEC"/>
    <w:rsid w:val="005360B4"/>
    <w:rsid w:val="005361F9"/>
    <w:rsid w:val="00547314"/>
    <w:rsid w:val="005527E9"/>
    <w:rsid w:val="00557663"/>
    <w:rsid w:val="0059194F"/>
    <w:rsid w:val="005A5337"/>
    <w:rsid w:val="005B3FE3"/>
    <w:rsid w:val="005C0C9A"/>
    <w:rsid w:val="005D0735"/>
    <w:rsid w:val="005E070E"/>
    <w:rsid w:val="005E18EC"/>
    <w:rsid w:val="0060034A"/>
    <w:rsid w:val="00601F24"/>
    <w:rsid w:val="00623826"/>
    <w:rsid w:val="006446AE"/>
    <w:rsid w:val="00650EAF"/>
    <w:rsid w:val="006531F9"/>
    <w:rsid w:val="00660811"/>
    <w:rsid w:val="00671D8D"/>
    <w:rsid w:val="00686F66"/>
    <w:rsid w:val="00687D87"/>
    <w:rsid w:val="006B1887"/>
    <w:rsid w:val="006B242B"/>
    <w:rsid w:val="006B365E"/>
    <w:rsid w:val="006C301A"/>
    <w:rsid w:val="006D5F68"/>
    <w:rsid w:val="006D648B"/>
    <w:rsid w:val="006F449F"/>
    <w:rsid w:val="00700C8F"/>
    <w:rsid w:val="00701C75"/>
    <w:rsid w:val="00703A50"/>
    <w:rsid w:val="0073002E"/>
    <w:rsid w:val="00741981"/>
    <w:rsid w:val="00755358"/>
    <w:rsid w:val="00763239"/>
    <w:rsid w:val="0077777C"/>
    <w:rsid w:val="007840EB"/>
    <w:rsid w:val="007971FC"/>
    <w:rsid w:val="007A27FC"/>
    <w:rsid w:val="007A4721"/>
    <w:rsid w:val="007A5B4D"/>
    <w:rsid w:val="007A6CB2"/>
    <w:rsid w:val="007B1698"/>
    <w:rsid w:val="007C348C"/>
    <w:rsid w:val="008008EB"/>
    <w:rsid w:val="00814B42"/>
    <w:rsid w:val="0082168B"/>
    <w:rsid w:val="0086722F"/>
    <w:rsid w:val="00874075"/>
    <w:rsid w:val="00884836"/>
    <w:rsid w:val="00887080"/>
    <w:rsid w:val="00897924"/>
    <w:rsid w:val="008A78F9"/>
    <w:rsid w:val="008B0F8B"/>
    <w:rsid w:val="008C6449"/>
    <w:rsid w:val="008C771F"/>
    <w:rsid w:val="008D2572"/>
    <w:rsid w:val="008D46E6"/>
    <w:rsid w:val="008E136E"/>
    <w:rsid w:val="008E5F4D"/>
    <w:rsid w:val="008E6A83"/>
    <w:rsid w:val="008F2A97"/>
    <w:rsid w:val="00906E45"/>
    <w:rsid w:val="00916099"/>
    <w:rsid w:val="00926B8A"/>
    <w:rsid w:val="00933201"/>
    <w:rsid w:val="00935728"/>
    <w:rsid w:val="00963076"/>
    <w:rsid w:val="00971FE3"/>
    <w:rsid w:val="009817EC"/>
    <w:rsid w:val="00995C8D"/>
    <w:rsid w:val="009A0E52"/>
    <w:rsid w:val="009A38B0"/>
    <w:rsid w:val="009B2760"/>
    <w:rsid w:val="009C7379"/>
    <w:rsid w:val="00A04F6B"/>
    <w:rsid w:val="00A457F7"/>
    <w:rsid w:val="00A70818"/>
    <w:rsid w:val="00A76D2F"/>
    <w:rsid w:val="00A848B0"/>
    <w:rsid w:val="00AA292C"/>
    <w:rsid w:val="00AB48C5"/>
    <w:rsid w:val="00B04223"/>
    <w:rsid w:val="00B0765D"/>
    <w:rsid w:val="00B102C6"/>
    <w:rsid w:val="00B22C96"/>
    <w:rsid w:val="00B26421"/>
    <w:rsid w:val="00B47B81"/>
    <w:rsid w:val="00B60BE0"/>
    <w:rsid w:val="00B7322B"/>
    <w:rsid w:val="00B77A90"/>
    <w:rsid w:val="00B938FA"/>
    <w:rsid w:val="00BB2865"/>
    <w:rsid w:val="00BC424A"/>
    <w:rsid w:val="00BC593A"/>
    <w:rsid w:val="00BF0D45"/>
    <w:rsid w:val="00BF65D4"/>
    <w:rsid w:val="00C0128A"/>
    <w:rsid w:val="00C44970"/>
    <w:rsid w:val="00C44E8D"/>
    <w:rsid w:val="00C8470E"/>
    <w:rsid w:val="00CE2EDB"/>
    <w:rsid w:val="00CE31F6"/>
    <w:rsid w:val="00CE444A"/>
    <w:rsid w:val="00CE777C"/>
    <w:rsid w:val="00CF70CF"/>
    <w:rsid w:val="00D24089"/>
    <w:rsid w:val="00D24DB2"/>
    <w:rsid w:val="00D2563D"/>
    <w:rsid w:val="00D26C96"/>
    <w:rsid w:val="00D27BE2"/>
    <w:rsid w:val="00D30B3B"/>
    <w:rsid w:val="00D35E33"/>
    <w:rsid w:val="00D63F39"/>
    <w:rsid w:val="00D66080"/>
    <w:rsid w:val="00D67AD4"/>
    <w:rsid w:val="00D67CD1"/>
    <w:rsid w:val="00DE5040"/>
    <w:rsid w:val="00E030B5"/>
    <w:rsid w:val="00E07C86"/>
    <w:rsid w:val="00E26924"/>
    <w:rsid w:val="00E368EA"/>
    <w:rsid w:val="00E42238"/>
    <w:rsid w:val="00E7008A"/>
    <w:rsid w:val="00E73AFA"/>
    <w:rsid w:val="00E74B26"/>
    <w:rsid w:val="00E76EE2"/>
    <w:rsid w:val="00E96D86"/>
    <w:rsid w:val="00EA1C7A"/>
    <w:rsid w:val="00EA2903"/>
    <w:rsid w:val="00EA4A97"/>
    <w:rsid w:val="00EB14BD"/>
    <w:rsid w:val="00EC1662"/>
    <w:rsid w:val="00EC5768"/>
    <w:rsid w:val="00EC5AE9"/>
    <w:rsid w:val="00ED3928"/>
    <w:rsid w:val="00ED528B"/>
    <w:rsid w:val="00EF0D9F"/>
    <w:rsid w:val="00F01154"/>
    <w:rsid w:val="00F11BA5"/>
    <w:rsid w:val="00F145F6"/>
    <w:rsid w:val="00F24031"/>
    <w:rsid w:val="00F25165"/>
    <w:rsid w:val="00F2609F"/>
    <w:rsid w:val="00F36211"/>
    <w:rsid w:val="00F57CA9"/>
    <w:rsid w:val="00F628F9"/>
    <w:rsid w:val="00F73637"/>
    <w:rsid w:val="00F742DA"/>
    <w:rsid w:val="00F7785E"/>
    <w:rsid w:val="00FA3DB4"/>
    <w:rsid w:val="00FB3B45"/>
    <w:rsid w:val="00FD4AB1"/>
    <w:rsid w:val="00FD7E2C"/>
    <w:rsid w:val="00FF0B4D"/>
    <w:rsid w:val="00FF3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26557F6B"/>
  <w15:chartTrackingRefBased/>
  <w15:docId w15:val="{7D9CE7DC-D649-4BCF-BA35-94438F90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lang w:val="en-US"/>
    </w:rPr>
  </w:style>
  <w:style w:type="paragraph" w:styleId="Heading1">
    <w:name w:val="heading 1"/>
    <w:basedOn w:val="Normal"/>
    <w:next w:val="BodyText"/>
    <w:qFormat/>
    <w:rsid w:val="00CE444A"/>
    <w:pPr>
      <w:numPr>
        <w:numId w:val="1"/>
      </w:numPr>
      <w:spacing w:before="120" w:after="120"/>
      <w:outlineLvl w:val="0"/>
    </w:pPr>
    <w:rPr>
      <w:rFonts w:ascii="Times New Roman" w:hAnsi="Times New Roman"/>
      <w:b/>
      <w:caps/>
      <w:sz w:val="36"/>
      <w:szCs w:val="36"/>
    </w:rPr>
  </w:style>
  <w:style w:type="paragraph" w:styleId="Heading2">
    <w:name w:val="heading 2"/>
    <w:basedOn w:val="Normal"/>
    <w:next w:val="BTIn1"/>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rsid w:val="00A76D2F"/>
    <w:pPr>
      <w:keepNext/>
      <w:tabs>
        <w:tab w:val="left" w:pos="1077"/>
        <w:tab w:val="right" w:leader="dot" w:pos="9639"/>
      </w:tabs>
      <w:spacing w:before="120"/>
    </w:pPr>
    <w:rPr>
      <w:rFonts w:ascii="Times New Roman" w:hAnsi="Times New Roman"/>
      <w:b/>
      <w:caps/>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link w:val="HeaderChar"/>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rPr>
  </w:style>
  <w:style w:type="paragraph" w:styleId="BodyText">
    <w:name w:val="Body Text"/>
    <w:basedOn w:val="Normal"/>
    <w:autoRedefine/>
    <w:rsid w:val="002B0299"/>
    <w:pPr>
      <w:spacing w:after="120"/>
      <w:jc w:val="center"/>
    </w:pPr>
    <w:rPr>
      <w:rFonts w:ascii="Times New Roman" w:hAnsi="Times New Roman"/>
      <w:b/>
    </w:rPr>
  </w:style>
  <w:style w:type="paragraph" w:styleId="Title">
    <w:name w:val="Title"/>
    <w:basedOn w:val="Normal"/>
    <w:autoRedefine/>
    <w:qFormat/>
    <w:rsid w:val="002A7C92"/>
    <w:pPr>
      <w:jc w:val="center"/>
    </w:pPr>
    <w:rPr>
      <w:rFonts w:ascii="Times New Roman" w:hAnsi="Times New Roman"/>
      <w:b/>
      <w:caps/>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rPr>
  </w:style>
  <w:style w:type="paragraph" w:customStyle="1" w:styleId="BTIn1">
    <w:name w:val="BT In 1"/>
    <w:basedOn w:val="Normal"/>
    <w:autoRedefine/>
    <w:pPr>
      <w:tabs>
        <w:tab w:val="left" w:pos="1134"/>
        <w:tab w:val="left" w:pos="1701"/>
        <w:tab w:val="left" w:pos="2268"/>
        <w:tab w:val="left" w:pos="2835"/>
        <w:tab w:val="left" w:pos="4536"/>
      </w:tabs>
      <w:spacing w:after="120"/>
      <w:ind w:left="567"/>
      <w:jc w:val="both"/>
    </w:p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rsid w:val="002B0299"/>
    <w:pPr>
      <w:tabs>
        <w:tab w:val="left" w:pos="1134"/>
        <w:tab w:val="left" w:pos="1701"/>
      </w:tabs>
      <w:spacing w:before="120"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numPr>
        <w:numId w:val="4"/>
      </w:numPr>
      <w:ind w:left="1701"/>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paragraph" w:styleId="NormalWeb">
    <w:name w:val="Normal (Web)"/>
    <w:basedOn w:val="Normal"/>
    <w:uiPriority w:val="99"/>
    <w:unhideWhenUsed/>
    <w:rsid w:val="00D30B3B"/>
    <w:pPr>
      <w:spacing w:before="100" w:beforeAutospacing="1" w:after="100" w:afterAutospacing="1"/>
    </w:pPr>
    <w:rPr>
      <w:rFonts w:ascii="Times New Roman" w:hAnsi="Times New Roman"/>
      <w:sz w:val="24"/>
      <w:szCs w:val="24"/>
      <w:lang w:val="en-AU"/>
    </w:rPr>
  </w:style>
  <w:style w:type="character" w:customStyle="1" w:styleId="CommentTextChar">
    <w:name w:val="Comment Text Char"/>
    <w:link w:val="CommentText"/>
    <w:semiHidden/>
    <w:rsid w:val="00897924"/>
    <w:rPr>
      <w:rFonts w:ascii="Arial" w:hAnsi="Arial"/>
      <w:lang w:val="en-US"/>
    </w:rPr>
  </w:style>
  <w:style w:type="character" w:customStyle="1" w:styleId="HeaderChar">
    <w:name w:val="Header Char"/>
    <w:link w:val="Header"/>
    <w:rsid w:val="004274F8"/>
    <w:rPr>
      <w:sz w:val="22"/>
      <w:lang w:val="en-US"/>
    </w:rPr>
  </w:style>
  <w:style w:type="paragraph" w:styleId="CommentSubject">
    <w:name w:val="annotation subject"/>
    <w:basedOn w:val="CommentText"/>
    <w:next w:val="CommentText"/>
    <w:link w:val="CommentSubjectChar"/>
    <w:rsid w:val="00D66080"/>
    <w:rPr>
      <w:b/>
      <w:bCs/>
    </w:rPr>
  </w:style>
  <w:style w:type="character" w:customStyle="1" w:styleId="CommentSubjectChar">
    <w:name w:val="Comment Subject Char"/>
    <w:link w:val="CommentSubject"/>
    <w:rsid w:val="00D66080"/>
    <w:rPr>
      <w:rFonts w:ascii="Arial" w:hAnsi="Arial"/>
      <w:b/>
      <w:bCs/>
      <w:lang w:val="en-US"/>
    </w:rPr>
  </w:style>
  <w:style w:type="paragraph" w:styleId="TOCHeading">
    <w:name w:val="TOC Heading"/>
    <w:basedOn w:val="Heading1"/>
    <w:next w:val="Normal"/>
    <w:uiPriority w:val="39"/>
    <w:unhideWhenUsed/>
    <w:qFormat/>
    <w:rsid w:val="00D67CD1"/>
    <w:pPr>
      <w:keepNext/>
      <w:keepLines/>
      <w:numPr>
        <w:numId w:val="0"/>
      </w:numPr>
      <w:spacing w:before="240" w:after="0" w:line="259" w:lineRule="auto"/>
      <w:outlineLvl w:val="9"/>
    </w:pPr>
    <w:rPr>
      <w:rFonts w:ascii="Calibri Light" w:hAnsi="Calibri Light"/>
      <w:b w:val="0"/>
      <w:caps w:val="0"/>
      <w:color w:val="2F549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4141">
      <w:bodyDiv w:val="1"/>
      <w:marLeft w:val="0"/>
      <w:marRight w:val="0"/>
      <w:marTop w:val="0"/>
      <w:marBottom w:val="0"/>
      <w:divBdr>
        <w:top w:val="none" w:sz="0" w:space="0" w:color="auto"/>
        <w:left w:val="none" w:sz="0" w:space="0" w:color="auto"/>
        <w:bottom w:val="none" w:sz="0" w:space="0" w:color="auto"/>
        <w:right w:val="none" w:sz="0" w:space="0" w:color="auto"/>
      </w:divBdr>
    </w:div>
    <w:div w:id="1038043396">
      <w:bodyDiv w:val="1"/>
      <w:marLeft w:val="0"/>
      <w:marRight w:val="0"/>
      <w:marTop w:val="0"/>
      <w:marBottom w:val="0"/>
      <w:divBdr>
        <w:top w:val="none" w:sz="0" w:space="0" w:color="auto"/>
        <w:left w:val="none" w:sz="0" w:space="0" w:color="auto"/>
        <w:bottom w:val="none" w:sz="0" w:space="0" w:color="auto"/>
        <w:right w:val="none" w:sz="0" w:space="0" w:color="auto"/>
      </w:divBdr>
    </w:div>
    <w:div w:id="1227689204">
      <w:bodyDiv w:val="1"/>
      <w:marLeft w:val="0"/>
      <w:marRight w:val="0"/>
      <w:marTop w:val="0"/>
      <w:marBottom w:val="0"/>
      <w:divBdr>
        <w:top w:val="none" w:sz="0" w:space="0" w:color="auto"/>
        <w:left w:val="none" w:sz="0" w:space="0" w:color="auto"/>
        <w:bottom w:val="none" w:sz="0" w:space="0" w:color="auto"/>
        <w:right w:val="none" w:sz="0" w:space="0" w:color="auto"/>
      </w:divBdr>
    </w:div>
    <w:div w:id="12929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322A-E4D0-486C-8AB4-226495F7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4747</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DS 26-01</vt:lpstr>
    </vt:vector>
  </TitlesOfParts>
  <Manager>Infrastructure Design Branch</Manager>
  <Company>Water Corporation</Company>
  <LinksUpToDate>false</LinksUpToDate>
  <CharactersWithSpaces>33023</CharactersWithSpaces>
  <SharedDoc>false</SharedDoc>
  <HLinks>
    <vt:vector size="6" baseType="variant">
      <vt:variant>
        <vt:i4>2031645</vt:i4>
      </vt:variant>
      <vt:variant>
        <vt:i4>3</vt:i4>
      </vt:variant>
      <vt:variant>
        <vt:i4>0</vt:i4>
      </vt:variant>
      <vt:variant>
        <vt:i4>5</vt:i4>
      </vt:variant>
      <vt:variant>
        <vt:lpwstr>https://www.dmirs.wa.gov.au/sites/default/files/atoms/files/overview_general_regulations.pdf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26-01</dc:title>
  <dc:subject>Type Specification - Electrical - Introduction</dc:subject>
  <dc:creator>JOHNSON0</dc:creator>
  <cp:keywords/>
  <cp:lastModifiedBy>Izzie Bowles</cp:lastModifiedBy>
  <cp:revision>4</cp:revision>
  <cp:lastPrinted>2018-07-31T00:47:00Z</cp:lastPrinted>
  <dcterms:created xsi:type="dcterms:W3CDTF">2022-07-06T03:33:00Z</dcterms:created>
  <dcterms:modified xsi:type="dcterms:W3CDTF">2022-11-04T06:27:00Z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17/09/2026</vt:lpwstr>
  </property>
  <property fmtid="{D5CDD505-2E9C-101B-9397-08002B2CF9AE}" pid="5" name="Review Date">
    <vt:lpwstr>11/05/2022</vt:lpwstr>
  </property>
</Properties>
</file>